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240" w:lineRule="auto"/>
        <w:ind w:left="0" w:right="0" w:firstLine="0"/>
        <w:jc w:val="center"/>
        <w:textAlignment w:val="baseline"/>
        <w:rPr>
          <w:rFonts w:ascii="宋体" w:eastAsia="宋体" w:cs="宋体" w:hint="eastAsia"/>
          <w:b/>
          <w:bCs/>
          <w:i w:val="0"/>
          <w:iCs w:val="0"/>
          <w:caps w:val="0"/>
          <w:smallCaps w:val="0"/>
          <w:color w:val="383940"/>
          <w:spacing w:val="0"/>
          <w:sz w:val="31"/>
          <w:szCs w:val="31"/>
        </w:rPr>
      </w:pPr>
      <w:bookmarkStart w:id="0" w:name="_GoBack"/>
      <w:bookmarkEnd w:id="0"/>
      <w:r>
        <w:rPr>
          <w:rFonts w:ascii="宋体" w:eastAsia="宋体" w:cs="宋体" w:hint="eastAsia"/>
          <w:b/>
          <w:bCs/>
          <w:i w:val="0"/>
          <w:iCs w:val="0"/>
          <w:caps w:val="0"/>
          <w:smallCaps w:val="0"/>
          <w:color w:val="383940"/>
          <w:spacing w:val="0"/>
          <w:sz w:val="31"/>
          <w:szCs w:val="31"/>
          <w:bdr w:val="none" w:sz="0" w:space="0" w:color="auto"/>
          <w:shd w:val="clear" w:color="auto" w:fill="FFFFFF"/>
          <w:vertAlign w:val="baseline"/>
        </w:rPr>
        <w:t>关于杭州海关丝类检测中心2025年技术机构实验室仪器设备更新项目的废标公告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Style w:val="16"/>
          <w:rFonts w:ascii="宋体" w:eastAsia="宋体" w:cs="宋体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一、项目基本情况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采购项目编号：ZJCT2-HZHG2025-01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采购项目名称：杭州海关丝类检测中心2025年技术机构实验室仪器设备更新项目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Style w:val="16"/>
          <w:rFonts w:ascii="宋体" w:eastAsia="宋体" w:cs="宋体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二、项目废标/流标的原因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投标时间截止，有效投标人不足3家，本项目废标。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Style w:val="16"/>
          <w:rFonts w:ascii="宋体" w:eastAsia="宋体" w:cs="宋体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三、其他补充事宜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/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Style w:val="16"/>
          <w:rFonts w:ascii="宋体" w:eastAsia="宋体" w:cs="宋体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四、凡对本次公告内容提出询问，请按以下方式联系。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1.采购人信息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名 称：杭州海关丝类检测中心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地址：杭州市西湖区文三路2号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联系方式：杨先生 0571-56663230 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2.采购代理机构信息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名 称：浙江省成套工程有限公司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地　址：浙江省杭州市古墩路701号紫金广场A座15楼1509室　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联系方式：翁祖晨 0571-88955386　15179860857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3.项目联系方式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项目联系人：翁祖晨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360" w:lineRule="auto"/>
        <w:ind w:left="0" w:right="0" w:firstLine="0"/>
        <w:textAlignment w:val="baseline"/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宋体" w:eastAsia="宋体" w:cs="宋体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电　话：　　0571-88955386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rPr>
          <w:rFonts w:ascii="宋体" w:eastAsia="宋体" w:cs="宋体" w:hint="eastAsia"/>
        </w:rPr>
      </w:pP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70"/>
  <w:doNotDisplayPageBoundaries/>
  <w:bordersDoNotSurroundHeader w:val="0"/>
  <w:bordersDoNotSurroundFooter w:val="0"/>
  <w:trackRevisions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271</Words>
  <Characters>348</Characters>
  <Lines>21</Lines>
  <Paragraphs>20</Paragraphs>
  <CharactersWithSpaces>415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yyy</dc:creator>
  <cp:lastModifiedBy>沈星佑</cp:lastModifiedBy>
  <cp:revision>1</cp:revision>
  <dcterms:created xsi:type="dcterms:W3CDTF">2025-10-17T07:16:00Z</dcterms:created>
  <dcterms:modified xsi:type="dcterms:W3CDTF">2025-10-20T05:58:22Z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2052-12.1.0.22529</vt:lpwstr>
  </property>
  <property fmtid="{D5CDD505-2E9C-101B-9397-08002B2CF9AE}" pid="3" name="ICV">
    <vt:lpwstr>47D9F91EFF6449549CB59D85D02ED1C1_11</vt:lpwstr>
  </property>
  <property fmtid="{D5CDD505-2E9C-101B-9397-08002B2CF9AE}" pid="4" name="KSOTemplateDocerSaveRecord">
    <vt:lpwstr>eyJoZGlkIjoiOWIxZjc0MTg5MDEyN2I4YWQ3NGJjN2I2ZDNiZTJkZTMiLCJ1c2VySWQiOiIxMDE4OTI3MTcwIn0=</vt:lpwstr>
  </property>
</Properties>
</file>