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C355D" w14:textId="53B5A849" w:rsidR="00FF43BD" w:rsidRDefault="007664DB">
      <w:pPr>
        <w:pStyle w:val="a3"/>
        <w:spacing w:line="360" w:lineRule="auto"/>
        <w:ind w:firstLine="0"/>
        <w:jc w:val="center"/>
        <w:rPr>
          <w:rFonts w:cs="宋体"/>
          <w:b/>
          <w:bCs/>
          <w:color w:val="auto"/>
          <w:sz w:val="32"/>
          <w:szCs w:val="32"/>
        </w:rPr>
      </w:pPr>
      <w:r>
        <w:rPr>
          <w:rFonts w:cs="宋体" w:hint="eastAsia"/>
          <w:b/>
          <w:bCs/>
          <w:color w:val="auto"/>
          <w:sz w:val="32"/>
          <w:szCs w:val="32"/>
        </w:rPr>
        <w:t>关于台州海关物业管理服务</w:t>
      </w:r>
      <w:r w:rsidR="009A725F" w:rsidRPr="009A725F">
        <w:rPr>
          <w:rFonts w:cs="宋体" w:hint="eastAsia"/>
          <w:b/>
          <w:bCs/>
          <w:color w:val="auto"/>
          <w:sz w:val="32"/>
          <w:szCs w:val="32"/>
        </w:rPr>
        <w:t>采购</w:t>
      </w:r>
      <w:r>
        <w:rPr>
          <w:rFonts w:cs="宋体" w:hint="eastAsia"/>
          <w:b/>
          <w:bCs/>
          <w:color w:val="auto"/>
          <w:sz w:val="32"/>
          <w:szCs w:val="32"/>
        </w:rPr>
        <w:t>项目的公开招标公告</w:t>
      </w:r>
    </w:p>
    <w:p w14:paraId="3296CCCB" w14:textId="77777777" w:rsidR="00FF43BD" w:rsidRDefault="007664DB">
      <w:pPr>
        <w:pStyle w:val="a3"/>
        <w:spacing w:line="360" w:lineRule="auto"/>
        <w:ind w:firstLineChars="275" w:firstLine="660"/>
        <w:rPr>
          <w:rFonts w:cs="宋体"/>
          <w:color w:val="auto"/>
          <w:sz w:val="24"/>
          <w:szCs w:val="24"/>
        </w:rPr>
      </w:pPr>
      <w:r>
        <w:rPr>
          <w:rFonts w:cs="宋体" w:hint="eastAsia"/>
          <w:color w:val="auto"/>
          <w:sz w:val="24"/>
          <w:szCs w:val="24"/>
        </w:rPr>
        <w:t>项目概况</w:t>
      </w:r>
    </w:p>
    <w:p w14:paraId="16E94E6C" w14:textId="77777777" w:rsidR="00FF43BD" w:rsidRDefault="007664DB">
      <w:pPr>
        <w:pStyle w:val="a3"/>
        <w:spacing w:line="360" w:lineRule="auto"/>
        <w:ind w:firstLineChars="275" w:firstLine="660"/>
        <w:rPr>
          <w:rFonts w:cs="宋体"/>
          <w:color w:val="auto"/>
          <w:sz w:val="24"/>
          <w:szCs w:val="24"/>
        </w:rPr>
      </w:pPr>
      <w:r>
        <w:rPr>
          <w:rFonts w:cs="宋体" w:hint="eastAsia"/>
          <w:color w:val="auto"/>
          <w:sz w:val="24"/>
          <w:szCs w:val="24"/>
        </w:rPr>
        <w:t>台州海关物业管理服务项目招标项目的潜在投标人应在杭州市上城区</w:t>
      </w:r>
      <w:proofErr w:type="gramStart"/>
      <w:r>
        <w:rPr>
          <w:rFonts w:cs="宋体" w:hint="eastAsia"/>
          <w:color w:val="auto"/>
          <w:sz w:val="24"/>
          <w:szCs w:val="24"/>
        </w:rPr>
        <w:t>环</w:t>
      </w:r>
      <w:bookmarkStart w:id="0" w:name="_GoBack"/>
      <w:bookmarkEnd w:id="0"/>
      <w:r>
        <w:rPr>
          <w:rFonts w:cs="宋体" w:hint="eastAsia"/>
          <w:color w:val="auto"/>
          <w:sz w:val="24"/>
          <w:szCs w:val="24"/>
        </w:rPr>
        <w:t>站东路</w:t>
      </w:r>
      <w:proofErr w:type="gramEnd"/>
      <w:r>
        <w:rPr>
          <w:rFonts w:cs="宋体" w:hint="eastAsia"/>
          <w:color w:val="auto"/>
          <w:sz w:val="24"/>
          <w:szCs w:val="24"/>
        </w:rPr>
        <w:t>99号云峰大厦1幢13楼获取招标文件，并于2026年06月22日14点30分（北京时间）前递交投标文件。</w:t>
      </w:r>
    </w:p>
    <w:p w14:paraId="2ED6A2B7" w14:textId="77777777" w:rsidR="00FF43BD" w:rsidRDefault="007664DB">
      <w:pPr>
        <w:pStyle w:val="a3"/>
        <w:spacing w:line="360" w:lineRule="auto"/>
        <w:ind w:firstLineChars="275" w:firstLine="663"/>
        <w:rPr>
          <w:rFonts w:cs="宋体"/>
          <w:b/>
          <w:bCs/>
          <w:color w:val="auto"/>
          <w:sz w:val="24"/>
          <w:szCs w:val="24"/>
        </w:rPr>
      </w:pPr>
      <w:r>
        <w:rPr>
          <w:rFonts w:cs="宋体" w:hint="eastAsia"/>
          <w:b/>
          <w:bCs/>
          <w:color w:val="auto"/>
          <w:sz w:val="24"/>
          <w:szCs w:val="24"/>
        </w:rPr>
        <w:t>一、项目基本情况</w:t>
      </w:r>
    </w:p>
    <w:p w14:paraId="49A7B642" w14:textId="77777777" w:rsidR="00FF43BD" w:rsidRDefault="007664DB">
      <w:pPr>
        <w:pStyle w:val="a3"/>
        <w:spacing w:line="360" w:lineRule="auto"/>
        <w:ind w:firstLineChars="275" w:firstLine="660"/>
        <w:rPr>
          <w:rFonts w:cs="宋体"/>
          <w:color w:val="auto"/>
          <w:sz w:val="24"/>
          <w:szCs w:val="24"/>
        </w:rPr>
      </w:pPr>
      <w:r>
        <w:rPr>
          <w:rFonts w:cs="宋体" w:hint="eastAsia"/>
          <w:color w:val="auto"/>
          <w:sz w:val="24"/>
          <w:szCs w:val="24"/>
        </w:rPr>
        <w:t>项目编号：ZJZBC-26-833</w:t>
      </w:r>
    </w:p>
    <w:p w14:paraId="1226000B" w14:textId="77777777" w:rsidR="00FF43BD" w:rsidRDefault="007664DB">
      <w:pPr>
        <w:pStyle w:val="a3"/>
        <w:spacing w:line="360" w:lineRule="auto"/>
        <w:ind w:firstLineChars="275" w:firstLine="660"/>
        <w:rPr>
          <w:rFonts w:cs="宋体"/>
          <w:color w:val="auto"/>
          <w:sz w:val="24"/>
          <w:szCs w:val="24"/>
        </w:rPr>
      </w:pPr>
      <w:r>
        <w:rPr>
          <w:rFonts w:cs="宋体" w:hint="eastAsia"/>
          <w:color w:val="auto"/>
          <w:sz w:val="24"/>
          <w:szCs w:val="24"/>
        </w:rPr>
        <w:t>项目名称：台州海关物业管理服务项目</w:t>
      </w:r>
    </w:p>
    <w:p w14:paraId="583C8DE9" w14:textId="77777777" w:rsidR="00FF43BD" w:rsidRDefault="007664DB">
      <w:pPr>
        <w:pStyle w:val="a3"/>
        <w:spacing w:line="360" w:lineRule="auto"/>
        <w:ind w:firstLineChars="275" w:firstLine="660"/>
        <w:rPr>
          <w:rFonts w:cs="宋体"/>
          <w:color w:val="auto"/>
          <w:sz w:val="24"/>
          <w:szCs w:val="24"/>
        </w:rPr>
      </w:pPr>
      <w:r>
        <w:rPr>
          <w:rFonts w:cs="宋体" w:hint="eastAsia"/>
          <w:color w:val="auto"/>
          <w:sz w:val="24"/>
          <w:szCs w:val="24"/>
        </w:rPr>
        <w:t>预算金额：214.848万元（人民币）</w:t>
      </w:r>
    </w:p>
    <w:p w14:paraId="6F7C009F" w14:textId="77777777" w:rsidR="00FF43BD" w:rsidRDefault="007664DB">
      <w:pPr>
        <w:pStyle w:val="a3"/>
        <w:spacing w:line="360" w:lineRule="auto"/>
        <w:ind w:firstLineChars="275" w:firstLine="660"/>
        <w:rPr>
          <w:rFonts w:cs="宋体"/>
          <w:color w:val="auto"/>
          <w:sz w:val="24"/>
          <w:szCs w:val="24"/>
        </w:rPr>
      </w:pPr>
      <w:r>
        <w:rPr>
          <w:rFonts w:cs="宋体" w:hint="eastAsia"/>
          <w:color w:val="auto"/>
          <w:sz w:val="24"/>
          <w:szCs w:val="24"/>
        </w:rPr>
        <w:t>最高限价（如有）：214.848万元（人民币）</w:t>
      </w:r>
    </w:p>
    <w:p w14:paraId="25C94882" w14:textId="77777777" w:rsidR="00FF43BD" w:rsidRDefault="007664DB">
      <w:pPr>
        <w:pStyle w:val="a3"/>
        <w:spacing w:line="360" w:lineRule="auto"/>
        <w:ind w:firstLineChars="275" w:firstLine="660"/>
        <w:rPr>
          <w:rFonts w:cs="宋体"/>
          <w:color w:val="auto"/>
          <w:sz w:val="24"/>
          <w:szCs w:val="24"/>
        </w:rPr>
      </w:pPr>
      <w:r>
        <w:rPr>
          <w:rFonts w:cs="宋体" w:hint="eastAsia"/>
          <w:color w:val="auto"/>
          <w:sz w:val="24"/>
          <w:szCs w:val="24"/>
        </w:rPr>
        <w:t>采购需求：台州海关物业管理服务项目，最高限价214.848万元/年，包括台州海关、玉环办、临海办和温岭办公区大楼的物业管理服务，服务范围主要包括：所辖区域的室内外的保洁保安等服务，包括但不限于区域内的广场、水池清理、道路、绿化带（草坪）、明沟、停车场、地下室（地下1层）、垃圾收集房、所有楼宇的大堂、电梯厅、电梯轿厢、食堂大厅、楼层通道、楼梯、卫生间、淋浴间、开水间、天台、屋面、落水管、门窗等公共区域及其公共设施，及采购人指定的办公室、休息室和值班室保洁服务。具体详见采购文件。</w:t>
      </w:r>
    </w:p>
    <w:p w14:paraId="3FA396DD" w14:textId="77777777" w:rsidR="00FF43BD" w:rsidRDefault="007664DB">
      <w:pPr>
        <w:pStyle w:val="a3"/>
        <w:spacing w:line="360" w:lineRule="auto"/>
        <w:ind w:firstLineChars="275" w:firstLine="660"/>
        <w:rPr>
          <w:rFonts w:cs="宋体"/>
          <w:color w:val="auto"/>
          <w:sz w:val="24"/>
          <w:szCs w:val="24"/>
        </w:rPr>
      </w:pPr>
      <w:r>
        <w:rPr>
          <w:rFonts w:cs="宋体" w:hint="eastAsia"/>
          <w:color w:val="auto"/>
          <w:sz w:val="24"/>
          <w:szCs w:val="24"/>
        </w:rPr>
        <w:t>合同履行期限：三年（1+1+1年），其中试用期三个月，试用期考核不合格，合同自动终止，重新组织招投标，该中标人取消参加资格。合同履行每满一年且通过采购人考核后，由采购人视情况决定是否与中标供应商续签合同。若双方续签合同的，价格按本次中标价执行。</w:t>
      </w:r>
    </w:p>
    <w:p w14:paraId="23779644" w14:textId="77777777" w:rsidR="00FF43BD" w:rsidRDefault="007664DB">
      <w:pPr>
        <w:pStyle w:val="a3"/>
        <w:spacing w:line="360" w:lineRule="auto"/>
        <w:ind w:firstLineChars="275" w:firstLine="660"/>
        <w:rPr>
          <w:rFonts w:cs="宋体"/>
          <w:color w:val="auto"/>
          <w:sz w:val="24"/>
          <w:szCs w:val="24"/>
        </w:rPr>
      </w:pPr>
      <w:r>
        <w:rPr>
          <w:rFonts w:cs="宋体" w:hint="eastAsia"/>
          <w:color w:val="auto"/>
          <w:sz w:val="24"/>
          <w:szCs w:val="24"/>
        </w:rPr>
        <w:t>本项目（不接受）联合体投标。</w:t>
      </w:r>
    </w:p>
    <w:p w14:paraId="7D94BE18" w14:textId="77777777" w:rsidR="00FF43BD" w:rsidRDefault="007664DB">
      <w:pPr>
        <w:pStyle w:val="a3"/>
        <w:spacing w:line="360" w:lineRule="auto"/>
        <w:ind w:firstLineChars="275" w:firstLine="663"/>
        <w:rPr>
          <w:rFonts w:cs="宋体"/>
          <w:b/>
          <w:bCs/>
          <w:color w:val="auto"/>
          <w:sz w:val="24"/>
          <w:szCs w:val="24"/>
        </w:rPr>
      </w:pPr>
      <w:r>
        <w:rPr>
          <w:rFonts w:cs="宋体" w:hint="eastAsia"/>
          <w:b/>
          <w:bCs/>
          <w:color w:val="auto"/>
          <w:sz w:val="24"/>
          <w:szCs w:val="24"/>
        </w:rPr>
        <w:t>二、申请人的资格要求：</w:t>
      </w:r>
    </w:p>
    <w:p w14:paraId="52FC7E5A" w14:textId="77777777" w:rsidR="00FF43BD" w:rsidRDefault="007664DB">
      <w:pPr>
        <w:pStyle w:val="a3"/>
        <w:spacing w:line="360" w:lineRule="auto"/>
        <w:ind w:firstLineChars="275" w:firstLine="660"/>
        <w:rPr>
          <w:rFonts w:cs="宋体"/>
          <w:color w:val="auto"/>
          <w:sz w:val="24"/>
          <w:szCs w:val="24"/>
        </w:rPr>
      </w:pPr>
      <w:r>
        <w:rPr>
          <w:rFonts w:cs="宋体" w:hint="eastAsia"/>
          <w:color w:val="auto"/>
          <w:sz w:val="24"/>
          <w:szCs w:val="24"/>
        </w:rPr>
        <w:t>1.满足《中华人民共和国政府采购法》第二十二条规定；</w:t>
      </w:r>
    </w:p>
    <w:p w14:paraId="67518633" w14:textId="77777777" w:rsidR="00FF43BD" w:rsidRDefault="007664DB">
      <w:pPr>
        <w:pStyle w:val="a3"/>
        <w:spacing w:line="360" w:lineRule="auto"/>
        <w:ind w:firstLineChars="275" w:firstLine="660"/>
        <w:rPr>
          <w:rFonts w:cs="宋体"/>
          <w:color w:val="auto"/>
          <w:sz w:val="24"/>
          <w:szCs w:val="24"/>
        </w:rPr>
      </w:pPr>
      <w:r>
        <w:rPr>
          <w:rFonts w:cs="宋体" w:hint="eastAsia"/>
          <w:color w:val="auto"/>
          <w:sz w:val="24"/>
          <w:szCs w:val="24"/>
        </w:rPr>
        <w:t>2.落实政府采购政策需满足的资格要求：服务全部由符合政策要求的中小企业承接，提供中小企业声明函；</w:t>
      </w:r>
    </w:p>
    <w:p w14:paraId="5C3F4A3D" w14:textId="77777777" w:rsidR="00FF43BD" w:rsidRDefault="007664DB">
      <w:pPr>
        <w:pStyle w:val="a3"/>
        <w:spacing w:line="360" w:lineRule="auto"/>
        <w:ind w:firstLineChars="275" w:firstLine="660"/>
        <w:rPr>
          <w:rFonts w:cs="宋体"/>
          <w:color w:val="auto"/>
          <w:sz w:val="24"/>
          <w:szCs w:val="24"/>
        </w:rPr>
      </w:pPr>
      <w:r>
        <w:rPr>
          <w:rFonts w:cs="宋体" w:hint="eastAsia"/>
          <w:color w:val="auto"/>
          <w:sz w:val="24"/>
          <w:szCs w:val="24"/>
        </w:rPr>
        <w:t>3.本项目的特定资格要求：无。</w:t>
      </w:r>
    </w:p>
    <w:p w14:paraId="742ABDF4" w14:textId="77777777" w:rsidR="00FF43BD" w:rsidRDefault="007664DB">
      <w:pPr>
        <w:pStyle w:val="a3"/>
        <w:spacing w:line="360" w:lineRule="auto"/>
        <w:ind w:firstLineChars="275" w:firstLine="663"/>
        <w:rPr>
          <w:rFonts w:cs="宋体"/>
          <w:b/>
          <w:bCs/>
          <w:color w:val="auto"/>
          <w:sz w:val="24"/>
          <w:szCs w:val="24"/>
        </w:rPr>
      </w:pPr>
      <w:r>
        <w:rPr>
          <w:rFonts w:cs="宋体" w:hint="eastAsia"/>
          <w:b/>
          <w:bCs/>
          <w:color w:val="auto"/>
          <w:sz w:val="24"/>
          <w:szCs w:val="24"/>
        </w:rPr>
        <w:t>三、获取招标文件</w:t>
      </w:r>
    </w:p>
    <w:p w14:paraId="44FBF35E" w14:textId="77777777" w:rsidR="00FF43BD" w:rsidRDefault="007664DB">
      <w:pPr>
        <w:pStyle w:val="a3"/>
        <w:spacing w:line="360" w:lineRule="auto"/>
        <w:ind w:firstLineChars="275" w:firstLine="660"/>
        <w:rPr>
          <w:rFonts w:cs="宋体"/>
          <w:color w:val="auto"/>
          <w:sz w:val="24"/>
          <w:szCs w:val="24"/>
        </w:rPr>
      </w:pPr>
      <w:r>
        <w:rPr>
          <w:rFonts w:cs="宋体" w:hint="eastAsia"/>
          <w:color w:val="auto"/>
          <w:sz w:val="24"/>
          <w:szCs w:val="24"/>
        </w:rPr>
        <w:lastRenderedPageBreak/>
        <w:t>时间：2026年06月01日至2026年06月08日，每天上午9:00至12:00，下午1:30至下午5:00。（北京时间，法定节假日除外）</w:t>
      </w:r>
    </w:p>
    <w:p w14:paraId="2AF642DB" w14:textId="77777777" w:rsidR="00FF43BD" w:rsidRDefault="007664DB">
      <w:pPr>
        <w:pStyle w:val="a3"/>
        <w:spacing w:line="360" w:lineRule="auto"/>
        <w:ind w:firstLineChars="275" w:firstLine="660"/>
        <w:rPr>
          <w:rFonts w:cs="宋体"/>
          <w:color w:val="auto"/>
          <w:sz w:val="24"/>
          <w:szCs w:val="24"/>
        </w:rPr>
      </w:pPr>
      <w:r>
        <w:rPr>
          <w:rFonts w:cs="宋体" w:hint="eastAsia"/>
          <w:color w:val="auto"/>
          <w:sz w:val="24"/>
          <w:szCs w:val="24"/>
        </w:rPr>
        <w:t>地点：杭州市上城区</w:t>
      </w:r>
      <w:proofErr w:type="gramStart"/>
      <w:r>
        <w:rPr>
          <w:rFonts w:cs="宋体" w:hint="eastAsia"/>
          <w:color w:val="auto"/>
          <w:sz w:val="24"/>
          <w:szCs w:val="24"/>
        </w:rPr>
        <w:t>环站东路</w:t>
      </w:r>
      <w:proofErr w:type="gramEnd"/>
      <w:r>
        <w:rPr>
          <w:rFonts w:cs="宋体" w:hint="eastAsia"/>
          <w:color w:val="auto"/>
          <w:sz w:val="24"/>
          <w:szCs w:val="24"/>
        </w:rPr>
        <w:t>99号云峰大厦1幢13楼。</w:t>
      </w:r>
    </w:p>
    <w:p w14:paraId="22F580E7" w14:textId="77777777" w:rsidR="00FF43BD" w:rsidRDefault="007664DB">
      <w:pPr>
        <w:pStyle w:val="a3"/>
        <w:spacing w:line="360" w:lineRule="auto"/>
        <w:ind w:firstLineChars="275" w:firstLine="660"/>
        <w:rPr>
          <w:rFonts w:cs="宋体"/>
          <w:bCs/>
          <w:color w:val="auto"/>
          <w:sz w:val="24"/>
          <w:szCs w:val="24"/>
        </w:rPr>
      </w:pPr>
      <w:r>
        <w:rPr>
          <w:rFonts w:cs="宋体" w:hint="eastAsia"/>
          <w:color w:val="auto"/>
          <w:sz w:val="24"/>
          <w:szCs w:val="24"/>
        </w:rPr>
        <w:t>方式：现场报名或邮件报名。</w:t>
      </w:r>
      <w:r>
        <w:rPr>
          <w:rFonts w:cs="宋体" w:hint="eastAsia"/>
          <w:bCs/>
          <w:color w:val="auto"/>
          <w:sz w:val="24"/>
          <w:szCs w:val="24"/>
        </w:rPr>
        <w:t>鼓励投标人通过邮件报名，可将</w:t>
      </w:r>
      <w:proofErr w:type="gramStart"/>
      <w:r>
        <w:rPr>
          <w:rFonts w:cs="宋体" w:hint="eastAsia"/>
          <w:bCs/>
          <w:color w:val="auto"/>
          <w:sz w:val="24"/>
          <w:szCs w:val="24"/>
        </w:rPr>
        <w:t>报名费公对公转帐</w:t>
      </w:r>
      <w:proofErr w:type="gramEnd"/>
      <w:r>
        <w:rPr>
          <w:rFonts w:cs="宋体" w:hint="eastAsia"/>
          <w:bCs/>
          <w:color w:val="auto"/>
          <w:sz w:val="24"/>
          <w:szCs w:val="24"/>
        </w:rPr>
        <w:t>至以下</w:t>
      </w:r>
      <w:proofErr w:type="gramStart"/>
      <w:r>
        <w:rPr>
          <w:rFonts w:cs="宋体" w:hint="eastAsia"/>
          <w:bCs/>
          <w:color w:val="auto"/>
          <w:sz w:val="24"/>
          <w:szCs w:val="24"/>
        </w:rPr>
        <w:t>帐户</w:t>
      </w:r>
      <w:proofErr w:type="gramEnd"/>
      <w:r>
        <w:rPr>
          <w:rFonts w:cs="宋体" w:hint="eastAsia"/>
          <w:bCs/>
          <w:color w:val="auto"/>
          <w:sz w:val="24"/>
          <w:szCs w:val="24"/>
        </w:rPr>
        <w:t>：浙江省建设工程设备招标有限公司，开户银行：中信银行西湖支行，银行账号：7331610182600010016或支付宝账号：zjzctc@sina.com，并</w:t>
      </w:r>
      <w:hyperlink r:id="rId5" w:history="1">
        <w:r>
          <w:rPr>
            <w:rFonts w:cs="宋体" w:hint="eastAsia"/>
            <w:bCs/>
            <w:color w:val="auto"/>
            <w:sz w:val="24"/>
            <w:szCs w:val="24"/>
          </w:rPr>
          <w:t>将转帐凭证及报名资料扫描件（营业执照及授权委托书）发送至邮箱623230765@qq.com</w:t>
        </w:r>
      </w:hyperlink>
      <w:r>
        <w:rPr>
          <w:rFonts w:cs="宋体" w:hint="eastAsia"/>
          <w:bCs/>
          <w:color w:val="auto"/>
          <w:sz w:val="24"/>
          <w:szCs w:val="24"/>
        </w:rPr>
        <w:t>。邮件报名的务必注明所投标项和联系方式，并在报名后联系项目负责人进行确认。</w:t>
      </w:r>
    </w:p>
    <w:p w14:paraId="3429A68A" w14:textId="77777777" w:rsidR="00FF43BD" w:rsidRDefault="007664DB">
      <w:pPr>
        <w:pStyle w:val="a3"/>
        <w:spacing w:line="360" w:lineRule="auto"/>
        <w:ind w:firstLineChars="275" w:firstLine="660"/>
        <w:rPr>
          <w:rFonts w:cs="宋体"/>
          <w:color w:val="auto"/>
          <w:sz w:val="24"/>
          <w:szCs w:val="24"/>
        </w:rPr>
      </w:pPr>
      <w:r>
        <w:rPr>
          <w:rFonts w:cs="宋体" w:hint="eastAsia"/>
          <w:color w:val="auto"/>
          <w:sz w:val="24"/>
          <w:szCs w:val="24"/>
        </w:rPr>
        <w:t>售价：￥500.0 元，本公告包含的招标文件售价总和。</w:t>
      </w:r>
    </w:p>
    <w:p w14:paraId="726ADBE8" w14:textId="77777777" w:rsidR="00FF43BD" w:rsidRDefault="007664DB">
      <w:pPr>
        <w:pStyle w:val="a3"/>
        <w:spacing w:line="360" w:lineRule="auto"/>
        <w:ind w:firstLineChars="275" w:firstLine="663"/>
        <w:rPr>
          <w:rFonts w:cs="宋体"/>
          <w:b/>
          <w:bCs/>
          <w:color w:val="auto"/>
          <w:sz w:val="24"/>
          <w:szCs w:val="24"/>
        </w:rPr>
      </w:pPr>
      <w:r>
        <w:rPr>
          <w:rFonts w:cs="宋体" w:hint="eastAsia"/>
          <w:b/>
          <w:bCs/>
          <w:color w:val="auto"/>
          <w:sz w:val="24"/>
          <w:szCs w:val="24"/>
        </w:rPr>
        <w:t>四、提交投标文件截止时间、开标时间和地点</w:t>
      </w:r>
    </w:p>
    <w:p w14:paraId="505A26A7" w14:textId="77777777" w:rsidR="00FF43BD" w:rsidRDefault="007664DB">
      <w:pPr>
        <w:pStyle w:val="a3"/>
        <w:spacing w:line="360" w:lineRule="auto"/>
        <w:ind w:firstLineChars="275" w:firstLine="660"/>
        <w:rPr>
          <w:rFonts w:cs="宋体"/>
          <w:color w:val="auto"/>
          <w:sz w:val="24"/>
          <w:szCs w:val="24"/>
        </w:rPr>
      </w:pPr>
      <w:r>
        <w:rPr>
          <w:rFonts w:cs="宋体" w:hint="eastAsia"/>
          <w:color w:val="auto"/>
          <w:sz w:val="24"/>
          <w:szCs w:val="24"/>
        </w:rPr>
        <w:t>提交投标文件截止时间：2026年06月22日14点30分（北京时间）。</w:t>
      </w:r>
    </w:p>
    <w:p w14:paraId="56E241C2" w14:textId="77777777" w:rsidR="00FF43BD" w:rsidRDefault="007664DB">
      <w:pPr>
        <w:pStyle w:val="a3"/>
        <w:spacing w:line="360" w:lineRule="auto"/>
        <w:ind w:firstLineChars="275" w:firstLine="660"/>
        <w:rPr>
          <w:rFonts w:cs="宋体"/>
          <w:color w:val="auto"/>
          <w:sz w:val="24"/>
          <w:szCs w:val="24"/>
        </w:rPr>
      </w:pPr>
      <w:r>
        <w:rPr>
          <w:rFonts w:cs="宋体" w:hint="eastAsia"/>
          <w:color w:val="auto"/>
          <w:sz w:val="24"/>
          <w:szCs w:val="24"/>
        </w:rPr>
        <w:t>开标时间：2026年06月22日14点30分（北京时间）。</w:t>
      </w:r>
    </w:p>
    <w:p w14:paraId="65C012C4" w14:textId="77777777" w:rsidR="00FF43BD" w:rsidRDefault="007664DB">
      <w:pPr>
        <w:pStyle w:val="a3"/>
        <w:spacing w:line="360" w:lineRule="auto"/>
        <w:ind w:firstLineChars="275" w:firstLine="660"/>
        <w:rPr>
          <w:rFonts w:cs="宋体"/>
          <w:color w:val="auto"/>
          <w:sz w:val="24"/>
          <w:szCs w:val="24"/>
        </w:rPr>
      </w:pPr>
      <w:r>
        <w:rPr>
          <w:rFonts w:cs="宋体" w:hint="eastAsia"/>
          <w:color w:val="auto"/>
          <w:sz w:val="24"/>
          <w:szCs w:val="24"/>
        </w:rPr>
        <w:t>地点：</w:t>
      </w:r>
      <w:r>
        <w:rPr>
          <w:rFonts w:hAnsi="宋体" w:cs="宋体" w:hint="eastAsia"/>
          <w:bCs/>
          <w:color w:val="auto"/>
          <w:sz w:val="24"/>
        </w:rPr>
        <w:t>浙江省台州市椒江区经济开发区西商务区沚京街607-609号</w:t>
      </w:r>
      <w:proofErr w:type="gramStart"/>
      <w:r>
        <w:rPr>
          <w:rFonts w:hAnsi="宋体" w:cs="宋体" w:hint="eastAsia"/>
          <w:bCs/>
          <w:color w:val="auto"/>
          <w:sz w:val="24"/>
        </w:rPr>
        <w:t>舒宇酒店</w:t>
      </w:r>
      <w:proofErr w:type="gramEnd"/>
      <w:r>
        <w:rPr>
          <w:rFonts w:hAnsi="宋体" w:cs="宋体" w:hint="eastAsia"/>
          <w:bCs/>
          <w:color w:val="auto"/>
          <w:sz w:val="24"/>
        </w:rPr>
        <w:t>(椒江台州学院店)三楼会议室。</w:t>
      </w:r>
    </w:p>
    <w:p w14:paraId="12ED81D1" w14:textId="77777777" w:rsidR="00FF43BD" w:rsidRDefault="007664DB">
      <w:pPr>
        <w:pStyle w:val="a3"/>
        <w:spacing w:line="360" w:lineRule="auto"/>
        <w:ind w:firstLineChars="275" w:firstLine="663"/>
        <w:rPr>
          <w:rFonts w:cs="宋体"/>
          <w:b/>
          <w:bCs/>
          <w:color w:val="auto"/>
          <w:sz w:val="24"/>
          <w:szCs w:val="24"/>
        </w:rPr>
      </w:pPr>
      <w:r>
        <w:rPr>
          <w:rFonts w:cs="宋体" w:hint="eastAsia"/>
          <w:b/>
          <w:bCs/>
          <w:color w:val="auto"/>
          <w:sz w:val="24"/>
          <w:szCs w:val="24"/>
        </w:rPr>
        <w:t>五、公告期限</w:t>
      </w:r>
    </w:p>
    <w:p w14:paraId="367E7434" w14:textId="77777777" w:rsidR="00FF43BD" w:rsidRDefault="007664DB">
      <w:pPr>
        <w:pStyle w:val="a3"/>
        <w:spacing w:line="360" w:lineRule="auto"/>
        <w:ind w:firstLineChars="275" w:firstLine="660"/>
        <w:rPr>
          <w:rFonts w:cs="宋体"/>
          <w:color w:val="auto"/>
          <w:sz w:val="24"/>
          <w:szCs w:val="24"/>
        </w:rPr>
      </w:pPr>
      <w:r>
        <w:rPr>
          <w:rFonts w:cs="宋体" w:hint="eastAsia"/>
          <w:color w:val="auto"/>
          <w:sz w:val="24"/>
          <w:szCs w:val="24"/>
        </w:rPr>
        <w:t>自本公告发布之日起5个工作日。</w:t>
      </w:r>
    </w:p>
    <w:p w14:paraId="77AD4CA8" w14:textId="77777777" w:rsidR="00FF43BD" w:rsidRDefault="007664DB">
      <w:pPr>
        <w:pStyle w:val="a3"/>
        <w:spacing w:line="360" w:lineRule="auto"/>
        <w:ind w:firstLineChars="275" w:firstLine="663"/>
        <w:rPr>
          <w:rFonts w:cs="宋体"/>
          <w:b/>
          <w:bCs/>
          <w:color w:val="auto"/>
          <w:sz w:val="24"/>
          <w:szCs w:val="24"/>
        </w:rPr>
      </w:pPr>
      <w:r>
        <w:rPr>
          <w:rFonts w:cs="宋体" w:hint="eastAsia"/>
          <w:b/>
          <w:bCs/>
          <w:color w:val="auto"/>
          <w:sz w:val="24"/>
          <w:szCs w:val="24"/>
        </w:rPr>
        <w:t>六、其他补充事宜</w:t>
      </w:r>
    </w:p>
    <w:p w14:paraId="323465BF" w14:textId="77777777" w:rsidR="00FF43BD" w:rsidRDefault="007664DB">
      <w:pPr>
        <w:pStyle w:val="a3"/>
        <w:spacing w:line="360" w:lineRule="auto"/>
        <w:ind w:firstLineChars="275" w:firstLine="660"/>
        <w:rPr>
          <w:rFonts w:cs="宋体"/>
          <w:color w:val="auto"/>
          <w:sz w:val="24"/>
          <w:szCs w:val="24"/>
        </w:rPr>
      </w:pPr>
      <w:r>
        <w:rPr>
          <w:rFonts w:cs="宋体" w:hint="eastAsia"/>
          <w:color w:val="auto"/>
          <w:sz w:val="24"/>
          <w:szCs w:val="24"/>
        </w:rPr>
        <w:t>1.投标人认为采购文件使自己的权益受到损害的，可以提出质疑。对采购文件提出质疑的，应当在获取采购文件或者采购公告</w:t>
      </w:r>
      <w:hyperlink r:id="rId6" w:tgtFrame="https://baike.baidu.com/item/%E6%94%BF%E5%BA%9C%E9%87%87%E8%B4%AD%E8%B4%A8%E7%96%91%E5%92%8C%E6%8A%95%E8%AF%89%E5%8A%9E%E6%B3%95/_blank" w:history="1">
        <w:r>
          <w:rPr>
            <w:rFonts w:cs="宋体" w:hint="eastAsia"/>
            <w:color w:val="auto"/>
            <w:sz w:val="24"/>
            <w:szCs w:val="24"/>
          </w:rPr>
          <w:t>期限届满</w:t>
        </w:r>
      </w:hyperlink>
      <w:r>
        <w:rPr>
          <w:rFonts w:cs="宋体" w:hint="eastAsia"/>
          <w:color w:val="auto"/>
          <w:sz w:val="24"/>
          <w:szCs w:val="24"/>
        </w:rPr>
        <w:t>之日起7个工作日内,以书面形式向采购人或采购代理机构提出。‌</w:t>
      </w:r>
    </w:p>
    <w:p w14:paraId="4DF1A3F8" w14:textId="77777777" w:rsidR="00FF43BD" w:rsidRDefault="007664DB">
      <w:pPr>
        <w:pStyle w:val="a3"/>
        <w:spacing w:line="360" w:lineRule="auto"/>
        <w:ind w:firstLineChars="275" w:firstLine="660"/>
        <w:rPr>
          <w:rFonts w:cs="宋体"/>
          <w:color w:val="auto"/>
          <w:sz w:val="24"/>
          <w:szCs w:val="24"/>
        </w:rPr>
      </w:pPr>
      <w:r>
        <w:rPr>
          <w:rFonts w:cs="宋体" w:hint="eastAsia"/>
          <w:color w:val="auto"/>
          <w:sz w:val="24"/>
          <w:szCs w:val="24"/>
        </w:rPr>
        <w:t>2.根据《财政部关于在政府采购活动中查询及使用信用记录的通知》（财库〔2016〕125号）相关规定，采购组织机构将在投标截止时间后统一通过“信用中国”网站（www.creditchina.gov.cn）、中国政府采购网（www.ccgp.gov.cn）等渠道查询投标人信用记录，对投标人信用记录进行甄别。凡列入失信被执行人、重大税收违法案件当事人名单、政府采购严重违法失信行为记录名单及其他不符合《中华人民共和国政府采购法》第二十二条规定条件的投标人，一律拒绝其参加本次政府采购活动。</w:t>
      </w:r>
    </w:p>
    <w:p w14:paraId="59AADD76" w14:textId="77777777" w:rsidR="00FF43BD" w:rsidRDefault="007664DB">
      <w:pPr>
        <w:pStyle w:val="a3"/>
        <w:spacing w:line="360" w:lineRule="auto"/>
        <w:ind w:firstLineChars="275" w:firstLine="660"/>
        <w:rPr>
          <w:rFonts w:cs="宋体"/>
          <w:color w:val="auto"/>
          <w:sz w:val="24"/>
          <w:szCs w:val="24"/>
        </w:rPr>
      </w:pPr>
      <w:r>
        <w:rPr>
          <w:rFonts w:cs="宋体" w:hint="eastAsia"/>
          <w:color w:val="auto"/>
          <w:sz w:val="24"/>
          <w:szCs w:val="24"/>
        </w:rPr>
        <w:t>3.拒绝单位负责人为同一人或者存在直接控股、管理关系或存在采购文件中明确限制的不同投标人参加同一合同项下的政府采购活动。</w:t>
      </w:r>
    </w:p>
    <w:p w14:paraId="2E52E06F" w14:textId="77777777" w:rsidR="00FF43BD" w:rsidRDefault="007664DB">
      <w:pPr>
        <w:pStyle w:val="a3"/>
        <w:spacing w:line="360" w:lineRule="auto"/>
        <w:ind w:firstLineChars="275" w:firstLine="663"/>
        <w:rPr>
          <w:rFonts w:cs="宋体"/>
          <w:b/>
          <w:bCs/>
          <w:color w:val="auto"/>
          <w:sz w:val="24"/>
          <w:szCs w:val="24"/>
        </w:rPr>
      </w:pPr>
      <w:r>
        <w:rPr>
          <w:rFonts w:cs="宋体" w:hint="eastAsia"/>
          <w:b/>
          <w:bCs/>
          <w:color w:val="auto"/>
          <w:sz w:val="24"/>
          <w:szCs w:val="24"/>
        </w:rPr>
        <w:t>七、对本次招标提出询问，请按以下方式联系。</w:t>
      </w:r>
    </w:p>
    <w:p w14:paraId="6A92AE87" w14:textId="77777777" w:rsidR="00FF43BD" w:rsidRDefault="007664DB">
      <w:pPr>
        <w:pStyle w:val="a3"/>
        <w:spacing w:line="360" w:lineRule="auto"/>
        <w:ind w:firstLineChars="275" w:firstLine="660"/>
        <w:rPr>
          <w:rFonts w:cs="宋体"/>
          <w:color w:val="auto"/>
          <w:sz w:val="24"/>
          <w:szCs w:val="24"/>
        </w:rPr>
      </w:pPr>
      <w:r>
        <w:rPr>
          <w:rFonts w:cs="宋体" w:hint="eastAsia"/>
          <w:color w:val="auto"/>
          <w:sz w:val="24"/>
          <w:szCs w:val="24"/>
        </w:rPr>
        <w:t>1.采购人信息</w:t>
      </w:r>
    </w:p>
    <w:p w14:paraId="12D35B30" w14:textId="77777777" w:rsidR="00FF43BD" w:rsidRDefault="007664DB">
      <w:pPr>
        <w:pStyle w:val="a3"/>
        <w:spacing w:line="360" w:lineRule="auto"/>
        <w:ind w:firstLineChars="275" w:firstLine="660"/>
        <w:rPr>
          <w:rFonts w:cs="宋体"/>
          <w:color w:val="auto"/>
          <w:sz w:val="24"/>
          <w:szCs w:val="24"/>
        </w:rPr>
      </w:pPr>
      <w:r>
        <w:rPr>
          <w:rFonts w:cs="宋体" w:hint="eastAsia"/>
          <w:color w:val="auto"/>
          <w:sz w:val="24"/>
          <w:szCs w:val="24"/>
        </w:rPr>
        <w:lastRenderedPageBreak/>
        <w:t>名 称：中华人民共和国台州海关</w:t>
      </w:r>
      <w:proofErr w:type="gramStart"/>
      <w:r>
        <w:rPr>
          <w:rFonts w:cs="宋体" w:hint="eastAsia"/>
          <w:color w:val="auto"/>
          <w:sz w:val="24"/>
          <w:szCs w:val="24"/>
        </w:rPr>
        <w:t xml:space="preserve">　　　　　</w:t>
      </w:r>
      <w:proofErr w:type="gramEnd"/>
    </w:p>
    <w:p w14:paraId="7886D64D" w14:textId="77777777" w:rsidR="00FF43BD" w:rsidRDefault="007664DB">
      <w:pPr>
        <w:pStyle w:val="a3"/>
        <w:spacing w:line="360" w:lineRule="auto"/>
        <w:ind w:firstLineChars="275" w:firstLine="660"/>
        <w:rPr>
          <w:rFonts w:cs="宋体"/>
          <w:color w:val="auto"/>
          <w:sz w:val="24"/>
          <w:szCs w:val="24"/>
        </w:rPr>
      </w:pPr>
      <w:r>
        <w:rPr>
          <w:rFonts w:cs="宋体" w:hint="eastAsia"/>
          <w:color w:val="auto"/>
          <w:sz w:val="24"/>
          <w:szCs w:val="24"/>
        </w:rPr>
        <w:t>地址：</w:t>
      </w:r>
      <w:r>
        <w:rPr>
          <w:rFonts w:asciiTheme="minorEastAsia" w:eastAsiaTheme="minorEastAsia" w:hAnsiTheme="minorEastAsia" w:hint="eastAsia"/>
          <w:color w:val="auto"/>
          <w:sz w:val="24"/>
        </w:rPr>
        <w:t>台州市椒江区中心大道269号</w:t>
      </w:r>
      <w:proofErr w:type="gramStart"/>
      <w:r>
        <w:rPr>
          <w:rFonts w:cs="宋体" w:hint="eastAsia"/>
          <w:color w:val="auto"/>
          <w:sz w:val="24"/>
          <w:szCs w:val="24"/>
        </w:rPr>
        <w:t xml:space="preserve">　　　　　　　　</w:t>
      </w:r>
      <w:proofErr w:type="gramEnd"/>
    </w:p>
    <w:p w14:paraId="7F227797" w14:textId="77777777" w:rsidR="00FF43BD" w:rsidRDefault="007664DB">
      <w:pPr>
        <w:pStyle w:val="a3"/>
        <w:spacing w:line="360" w:lineRule="auto"/>
        <w:ind w:firstLineChars="275" w:firstLine="660"/>
        <w:rPr>
          <w:rFonts w:cs="宋体"/>
          <w:color w:val="auto"/>
          <w:sz w:val="24"/>
          <w:szCs w:val="24"/>
        </w:rPr>
      </w:pPr>
      <w:r>
        <w:rPr>
          <w:rFonts w:cs="宋体" w:hint="eastAsia"/>
          <w:color w:val="auto"/>
          <w:sz w:val="24"/>
          <w:szCs w:val="24"/>
        </w:rPr>
        <w:t>联系方式：</w:t>
      </w:r>
      <w:r>
        <w:rPr>
          <w:rFonts w:hAnsi="宋体" w:hint="eastAsia"/>
          <w:color w:val="auto"/>
          <w:sz w:val="24"/>
        </w:rPr>
        <w:t>吕先生</w:t>
      </w:r>
      <w:r>
        <w:rPr>
          <w:rFonts w:hAnsi="宋体" w:cs="宋体" w:hint="eastAsia"/>
          <w:color w:val="auto"/>
          <w:sz w:val="24"/>
          <w:szCs w:val="24"/>
        </w:rPr>
        <w:t xml:space="preserve">  </w:t>
      </w:r>
      <w:r>
        <w:rPr>
          <w:rFonts w:hAnsi="宋体" w:hint="eastAsia"/>
          <w:color w:val="auto"/>
          <w:sz w:val="24"/>
        </w:rPr>
        <w:t>0576-88686293</w:t>
      </w:r>
      <w:r>
        <w:rPr>
          <w:rFonts w:cs="宋体" w:hint="eastAsia"/>
          <w:color w:val="auto"/>
          <w:sz w:val="24"/>
          <w:szCs w:val="24"/>
        </w:rPr>
        <w:t xml:space="preserve">     </w:t>
      </w:r>
      <w:proofErr w:type="gramStart"/>
      <w:r>
        <w:rPr>
          <w:rFonts w:cs="宋体" w:hint="eastAsia"/>
          <w:color w:val="auto"/>
          <w:sz w:val="24"/>
          <w:szCs w:val="24"/>
        </w:rPr>
        <w:t xml:space="preserve">　　　　　　</w:t>
      </w:r>
      <w:proofErr w:type="gramEnd"/>
    </w:p>
    <w:p w14:paraId="4A6A1A1A" w14:textId="77777777" w:rsidR="00FF43BD" w:rsidRDefault="007664DB">
      <w:pPr>
        <w:pStyle w:val="a3"/>
        <w:spacing w:line="360" w:lineRule="auto"/>
        <w:ind w:firstLineChars="275" w:firstLine="660"/>
        <w:rPr>
          <w:rFonts w:cs="宋体"/>
          <w:color w:val="auto"/>
          <w:sz w:val="24"/>
          <w:szCs w:val="24"/>
        </w:rPr>
      </w:pPr>
      <w:r>
        <w:rPr>
          <w:rFonts w:cs="宋体" w:hint="eastAsia"/>
          <w:color w:val="auto"/>
          <w:sz w:val="24"/>
          <w:szCs w:val="24"/>
        </w:rPr>
        <w:t>2.采购代理机构信息</w:t>
      </w:r>
    </w:p>
    <w:p w14:paraId="011725E2" w14:textId="77777777" w:rsidR="00FF43BD" w:rsidRDefault="007664DB">
      <w:pPr>
        <w:pStyle w:val="a3"/>
        <w:spacing w:line="360" w:lineRule="auto"/>
        <w:ind w:firstLineChars="275" w:firstLine="660"/>
        <w:rPr>
          <w:rFonts w:cs="宋体"/>
          <w:color w:val="auto"/>
          <w:sz w:val="24"/>
          <w:szCs w:val="24"/>
        </w:rPr>
      </w:pPr>
      <w:r>
        <w:rPr>
          <w:rFonts w:cs="宋体" w:hint="eastAsia"/>
          <w:color w:val="auto"/>
          <w:sz w:val="24"/>
          <w:szCs w:val="24"/>
        </w:rPr>
        <w:t>名 称：浙江省建设工程设备招标有限公司</w:t>
      </w:r>
      <w:proofErr w:type="gramStart"/>
      <w:r>
        <w:rPr>
          <w:rFonts w:cs="宋体" w:hint="eastAsia"/>
          <w:color w:val="auto"/>
          <w:sz w:val="24"/>
          <w:szCs w:val="24"/>
        </w:rPr>
        <w:t xml:space="preserve">　　　　　　　　　　　　</w:t>
      </w:r>
      <w:proofErr w:type="gramEnd"/>
    </w:p>
    <w:p w14:paraId="3354C25A" w14:textId="77777777" w:rsidR="00FF43BD" w:rsidRDefault="007664DB">
      <w:pPr>
        <w:pStyle w:val="a3"/>
        <w:spacing w:line="360" w:lineRule="auto"/>
        <w:ind w:firstLineChars="275" w:firstLine="660"/>
        <w:rPr>
          <w:rFonts w:cs="宋体"/>
          <w:color w:val="auto"/>
          <w:sz w:val="24"/>
          <w:szCs w:val="24"/>
        </w:rPr>
      </w:pPr>
      <w:r>
        <w:rPr>
          <w:rFonts w:cs="宋体" w:hint="eastAsia"/>
          <w:color w:val="auto"/>
          <w:sz w:val="24"/>
          <w:szCs w:val="24"/>
        </w:rPr>
        <w:t>地　址：杭州市上城区</w:t>
      </w:r>
      <w:proofErr w:type="gramStart"/>
      <w:r>
        <w:rPr>
          <w:rFonts w:cs="宋体" w:hint="eastAsia"/>
          <w:color w:val="auto"/>
          <w:sz w:val="24"/>
          <w:szCs w:val="24"/>
        </w:rPr>
        <w:t>环站东路</w:t>
      </w:r>
      <w:proofErr w:type="gramEnd"/>
      <w:r>
        <w:rPr>
          <w:rFonts w:cs="宋体" w:hint="eastAsia"/>
          <w:color w:val="auto"/>
          <w:sz w:val="24"/>
          <w:szCs w:val="24"/>
        </w:rPr>
        <w:t>99号云峰大厦1幢13楼</w:t>
      </w:r>
      <w:proofErr w:type="gramStart"/>
      <w:r>
        <w:rPr>
          <w:rFonts w:cs="宋体" w:hint="eastAsia"/>
          <w:color w:val="auto"/>
          <w:sz w:val="24"/>
          <w:szCs w:val="24"/>
        </w:rPr>
        <w:t xml:space="preserve">　　　　　　　　　　　　</w:t>
      </w:r>
      <w:proofErr w:type="gramEnd"/>
    </w:p>
    <w:p w14:paraId="2BCF5486" w14:textId="77777777" w:rsidR="00FF43BD" w:rsidRDefault="007664DB">
      <w:pPr>
        <w:pStyle w:val="a3"/>
        <w:spacing w:line="360" w:lineRule="auto"/>
        <w:ind w:firstLineChars="275" w:firstLine="660"/>
        <w:rPr>
          <w:rFonts w:cs="宋体"/>
          <w:color w:val="auto"/>
          <w:sz w:val="24"/>
          <w:szCs w:val="24"/>
        </w:rPr>
      </w:pPr>
      <w:r>
        <w:rPr>
          <w:rFonts w:cs="宋体" w:hint="eastAsia"/>
          <w:color w:val="auto"/>
          <w:sz w:val="24"/>
          <w:szCs w:val="24"/>
        </w:rPr>
        <w:t>联系方式：郭鹏飞、邵逸青、孙先平 0571-87630281、</w:t>
      </w:r>
      <w:r>
        <w:rPr>
          <w:rFonts w:cs="宋体" w:hint="eastAsia"/>
          <w:bCs/>
          <w:color w:val="auto"/>
          <w:sz w:val="24"/>
          <w:szCs w:val="24"/>
        </w:rPr>
        <w:t>13605702227</w:t>
      </w:r>
      <w:proofErr w:type="gramStart"/>
      <w:r>
        <w:rPr>
          <w:rFonts w:cs="宋体" w:hint="eastAsia"/>
          <w:color w:val="auto"/>
          <w:sz w:val="24"/>
          <w:szCs w:val="24"/>
        </w:rPr>
        <w:t xml:space="preserve">　　　　　　　　　　　　</w:t>
      </w:r>
      <w:proofErr w:type="gramEnd"/>
    </w:p>
    <w:p w14:paraId="76F5DDE2" w14:textId="77777777" w:rsidR="00FF43BD" w:rsidRDefault="007664DB">
      <w:pPr>
        <w:pStyle w:val="a3"/>
        <w:spacing w:line="360" w:lineRule="auto"/>
        <w:ind w:firstLineChars="275" w:firstLine="660"/>
        <w:rPr>
          <w:rFonts w:cs="宋体"/>
          <w:color w:val="auto"/>
          <w:sz w:val="24"/>
          <w:szCs w:val="24"/>
        </w:rPr>
      </w:pPr>
      <w:r>
        <w:rPr>
          <w:rFonts w:cs="宋体" w:hint="eastAsia"/>
          <w:color w:val="auto"/>
          <w:sz w:val="24"/>
          <w:szCs w:val="24"/>
        </w:rPr>
        <w:t>3.项目联系方式</w:t>
      </w:r>
    </w:p>
    <w:p w14:paraId="53F85258" w14:textId="77777777" w:rsidR="00FF43BD" w:rsidRDefault="007664DB">
      <w:pPr>
        <w:pStyle w:val="a3"/>
        <w:spacing w:line="360" w:lineRule="auto"/>
        <w:ind w:firstLineChars="275" w:firstLine="660"/>
        <w:rPr>
          <w:rFonts w:cs="宋体"/>
          <w:color w:val="auto"/>
          <w:sz w:val="24"/>
          <w:szCs w:val="24"/>
        </w:rPr>
      </w:pPr>
      <w:r>
        <w:rPr>
          <w:rFonts w:cs="宋体" w:hint="eastAsia"/>
          <w:color w:val="auto"/>
          <w:sz w:val="24"/>
          <w:szCs w:val="24"/>
        </w:rPr>
        <w:t>项目联系人：郭鹏飞、邵逸青、孙先平</w:t>
      </w:r>
    </w:p>
    <w:p w14:paraId="501884E0" w14:textId="77777777" w:rsidR="00FF43BD" w:rsidRDefault="007664DB">
      <w:pPr>
        <w:pStyle w:val="a3"/>
        <w:spacing w:line="360" w:lineRule="auto"/>
        <w:ind w:firstLineChars="275" w:firstLine="660"/>
      </w:pPr>
      <w:r>
        <w:rPr>
          <w:rFonts w:cs="宋体" w:hint="eastAsia"/>
          <w:kern w:val="0"/>
          <w:sz w:val="24"/>
        </w:rPr>
        <w:t>电　    话</w:t>
      </w:r>
      <w:r>
        <w:rPr>
          <w:rFonts w:cs="宋体" w:hint="eastAsia"/>
          <w:sz w:val="24"/>
        </w:rPr>
        <w:t>：0571-87630281、13605702227</w:t>
      </w:r>
    </w:p>
    <w:p w14:paraId="6F5CAC12" w14:textId="77777777" w:rsidR="00FF43BD" w:rsidRDefault="00FF43BD"/>
    <w:sectPr w:rsidR="00FF43BD">
      <w:pgSz w:w="11906" w:h="16838"/>
      <w:pgMar w:top="1440" w:right="1236" w:bottom="1440" w:left="1236"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3BD"/>
    <w:rsid w:val="00186BF0"/>
    <w:rsid w:val="007664DB"/>
    <w:rsid w:val="009A725F"/>
    <w:rsid w:val="00FF43BD"/>
    <w:rsid w:val="0267010D"/>
    <w:rsid w:val="031713E0"/>
    <w:rsid w:val="07AB4B4C"/>
    <w:rsid w:val="1A310B82"/>
    <w:rsid w:val="1B7C407F"/>
    <w:rsid w:val="3368753D"/>
    <w:rsid w:val="38EF3C8A"/>
    <w:rsid w:val="3AE70502"/>
    <w:rsid w:val="41AB10B8"/>
    <w:rsid w:val="4CD76580"/>
    <w:rsid w:val="6CB8428E"/>
    <w:rsid w:val="737C5B3F"/>
    <w:rsid w:val="74C71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adjustRightInd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qFormat/>
  </w:style>
  <w:style w:type="paragraph" w:styleId="a3">
    <w:name w:val="Normal Indent"/>
    <w:basedOn w:val="a"/>
    <w:qFormat/>
    <w:pPr>
      <w:widowControl/>
      <w:snapToGrid w:val="0"/>
      <w:spacing w:line="480" w:lineRule="exact"/>
      <w:ind w:firstLine="567"/>
    </w:pPr>
    <w:rPr>
      <w:rFonts w:ascii="宋体"/>
      <w:snapToGrid w:val="0"/>
      <w:color w:val="000000"/>
      <w:kern w:val="28"/>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adjustRightInd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qFormat/>
  </w:style>
  <w:style w:type="paragraph" w:styleId="a3">
    <w:name w:val="Normal Indent"/>
    <w:basedOn w:val="a"/>
    <w:qFormat/>
    <w:pPr>
      <w:widowControl/>
      <w:snapToGrid w:val="0"/>
      <w:spacing w:line="480" w:lineRule="exact"/>
      <w:ind w:firstLine="567"/>
    </w:pPr>
    <w:rPr>
      <w:rFonts w:ascii="宋体"/>
      <w:snapToGrid w:val="0"/>
      <w:color w:val="000000"/>
      <w:kern w:val="28"/>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aike.baidu.com/item/%E6%9C%9F%E9%99%90%E5%B1%8A%E6%BB%A1/10561304?fromModule=lemma_inlink" TargetMode="External"/><Relationship Id="rId5" Type="http://schemas.openxmlformats.org/officeDocument/2006/relationships/hyperlink" Target="mailto:&#25110;&#23558;&#36716;&#24080;&#20973;&#35777;&#21450;&#25253;&#21517;&#36164;&#26009;&#25195;&#25551;&#20214;&#21457;&#36865;&#33267;&#37038;&#31665;55562143@qq.com" TargetMode="Externa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330</Words>
  <Characters>1887</Characters>
  <Application>Microsoft Office Word</Application>
  <DocSecurity>0</DocSecurity>
  <Lines>15</Lines>
  <Paragraphs>4</Paragraphs>
  <ScaleCrop>false</ScaleCrop>
  <Company>Windows 用户</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dc:creator>
  <cp:lastModifiedBy>三门核电办(三门核电办/台州局/杭州海关)</cp:lastModifiedBy>
  <cp:revision>3</cp:revision>
  <dcterms:created xsi:type="dcterms:W3CDTF">2026-05-28T13:56:00Z</dcterms:created>
  <dcterms:modified xsi:type="dcterms:W3CDTF">2026-06-01T00:29:00Z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eyJoZGlkIjoiMTBjM2YwMjU5NGQ2NzA0NzA0M2U4ZTc0YTA1YjI2N2EiLCJ1c2VySWQiOiI0Mzg4ODQzMTAifQ==</vt:lpwstr>
  </property>
  <property fmtid="{D5CDD505-2E9C-101B-9397-08002B2CF9AE}" pid="4" name="ICV">
    <vt:lpwstr>2A92FB2D39B84FC98ED94AD2B3BA27E6_12</vt:lpwstr>
  </property>
</Properties>
</file>