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widowControl/>
        <w:spacing w:line="450" w:lineRule="atLeast"/>
        <w:jc w:val="center"/>
        <w:outlineLvl w:val="0"/>
        <w:rPr>
          <w:rFonts w:ascii="微软雅黑" w:eastAsia="微软雅黑" w:cs="宋体"/>
          <w:b/>
          <w:bCs/>
          <w:color w:val="000000"/>
          <w:kern w:val="36"/>
          <w:sz w:val="36"/>
          <w:szCs w:val="36"/>
        </w:rPr>
      </w:pPr>
      <w:r>
        <w:rPr>
          <w:rFonts w:ascii="微软雅黑" w:eastAsia="微软雅黑" w:cs="宋体" w:hint="eastAsia"/>
          <w:b/>
          <w:bCs/>
          <w:color w:val="000000"/>
          <w:kern w:val="36"/>
          <w:sz w:val="36"/>
          <w:szCs w:val="36"/>
        </w:rPr>
        <w:t>温州正风招标代理有限公司关于</w:t>
      </w:r>
      <w:r>
        <w:rPr>
          <w:rFonts w:ascii="微软雅黑" w:eastAsia="微软雅黑" w:cs="宋体" w:hint="eastAsia"/>
          <w:b/>
          <w:bCs/>
          <w:color w:val="000000"/>
          <w:kern w:val="36"/>
          <w:sz w:val="36"/>
          <w:szCs w:val="36"/>
          <w:lang w:eastAsia="zh-CN"/>
        </w:rPr>
        <w:t>中华人民共和国温州海关2026年温州海关大楼两台中央空调主机（含配电柜）更新</w:t>
      </w:r>
      <w:r>
        <w:rPr>
          <w:rFonts w:ascii="微软雅黑" w:eastAsia="微软雅黑" w:cs="宋体" w:hint="eastAsia"/>
          <w:b/>
          <w:bCs/>
          <w:color w:val="000000"/>
          <w:kern w:val="36"/>
          <w:sz w:val="36"/>
          <w:szCs w:val="36"/>
        </w:rPr>
        <w:t>项目的</w:t>
      </w:r>
      <w:r>
        <w:rPr>
          <w:rFonts w:ascii="微软雅黑" w:eastAsia="微软雅黑" w:cs="宋体" w:hint="eastAsia"/>
          <w:b/>
          <w:bCs/>
          <w:color w:val="000000"/>
          <w:kern w:val="36"/>
          <w:sz w:val="36"/>
          <w:szCs w:val="36"/>
          <w:lang w:val="en-US" w:eastAsia="zh-CN"/>
        </w:rPr>
        <w:t>废标</w:t>
      </w:r>
      <w:r>
        <w:rPr>
          <w:rFonts w:ascii="微软雅黑" w:eastAsia="微软雅黑" w:cs="宋体" w:hint="eastAsia"/>
          <w:b/>
          <w:bCs/>
          <w:color w:val="000000"/>
          <w:kern w:val="36"/>
          <w:sz w:val="36"/>
          <w:szCs w:val="36"/>
        </w:rPr>
        <w:t>公告</w:t>
      </w:r>
    </w:p>
    <w:p>
      <w:pPr>
        <w:pStyle w:val="15"/>
        <w:keepNext w:val="0"/>
        <w:keepLines w:val="0"/>
        <w:widowControl/>
        <w:suppressLineNumbers w:val="0"/>
      </w:pPr>
      <w:r>
        <w:rPr>
          <w:rStyle w:val="16"/>
        </w:rPr>
        <w:t>一、项目基本情况</w:t>
      </w:r>
    </w:p>
    <w:p>
      <w:pPr>
        <w:pStyle w:val="15"/>
        <w:keepNext w:val="0"/>
        <w:keepLines w:val="0"/>
        <w:widowControl/>
        <w:suppressLineNumbers w:val="0"/>
      </w:pPr>
      <w:r>
        <w:t>采购项目编号：WZZF2026(ZC)-03-057（GK）</w:t>
      </w:r>
    </w:p>
    <w:p>
      <w:pPr>
        <w:pStyle w:val="15"/>
        <w:keepNext w:val="0"/>
        <w:keepLines w:val="0"/>
        <w:widowControl/>
        <w:suppressLineNumbers w:val="0"/>
      </w:pPr>
      <w:r>
        <w:t>采购项目名称：2026年温州海关大楼两台中央空调主机（含配电柜）更新</w:t>
      </w:r>
    </w:p>
    <w:p>
      <w:pPr>
        <w:pStyle w:val="15"/>
        <w:keepNext w:val="0"/>
        <w:keepLines w:val="0"/>
        <w:widowControl/>
        <w:suppressLineNumbers w:val="0"/>
      </w:pPr>
      <w:r>
        <w:rPr>
          <w:rStyle w:val="16"/>
        </w:rPr>
        <w:t>二、项目废标/流标的原因</w:t>
      </w:r>
    </w:p>
    <w:p>
      <w:pPr>
        <w:pStyle w:val="15"/>
        <w:keepNext w:val="0"/>
        <w:keepLines w:val="0"/>
        <w:widowControl/>
        <w:suppressLineNumbers w:val="0"/>
      </w:pPr>
      <w:r>
        <w:t>有效供应商不足法定家数，本项目作废标处理。</w:t>
      </w:r>
    </w:p>
    <w:p>
      <w:pPr>
        <w:pStyle w:val="15"/>
        <w:keepNext w:val="0"/>
        <w:keepLines w:val="0"/>
        <w:widowControl/>
        <w:suppressLineNumbers w:val="0"/>
      </w:pPr>
      <w:r>
        <w:rPr>
          <w:rStyle w:val="16"/>
        </w:rPr>
        <w:t>三、其他补充事宜</w:t>
      </w:r>
    </w:p>
    <w:p>
      <w:pPr>
        <w:pStyle w:val="15"/>
        <w:keepNext w:val="0"/>
        <w:keepLines w:val="0"/>
        <w:widowControl/>
        <w:suppressLineNumbers w:val="0"/>
      </w:pPr>
      <w:r>
        <w:rPr>
          <w:rStyle w:val="16"/>
        </w:rPr>
        <w:t>四、凡对本次公告内容提出询问，请按以下方式联系。</w:t>
      </w:r>
    </w:p>
    <w:p>
      <w:pPr>
        <w:pStyle w:val="15"/>
        <w:keepNext w:val="0"/>
        <w:keepLines w:val="0"/>
        <w:widowControl/>
        <w:suppressLineNumbers w:val="0"/>
      </w:pPr>
      <w:r>
        <w:t>1.采购人信息</w:t>
      </w:r>
    </w:p>
    <w:p>
      <w:pPr>
        <w:pStyle w:val="15"/>
        <w:keepNext w:val="0"/>
        <w:keepLines w:val="0"/>
        <w:widowControl/>
        <w:suppressLineNumbers w:val="0"/>
      </w:pPr>
      <w:r>
        <w:t>名 称：中华人民共和国温州海关　　　　　</w:t>
      </w:r>
    </w:p>
    <w:p>
      <w:pPr>
        <w:pStyle w:val="15"/>
        <w:keepNext w:val="0"/>
        <w:keepLines w:val="0"/>
        <w:widowControl/>
        <w:suppressLineNumbers w:val="0"/>
      </w:pPr>
      <w:r>
        <w:t>地址：温州市鹿城区黎明西路143号　　　　　　　　</w:t>
      </w:r>
    </w:p>
    <w:p>
      <w:pPr>
        <w:pStyle w:val="15"/>
        <w:keepNext w:val="0"/>
        <w:keepLines w:val="0"/>
        <w:widowControl/>
        <w:suppressLineNumbers w:val="0"/>
      </w:pPr>
      <w:r>
        <w:t>联系方式：胡女士0577-89722426　　　　　　</w:t>
      </w:r>
    </w:p>
    <w:p>
      <w:pPr>
        <w:pStyle w:val="15"/>
        <w:keepNext w:val="0"/>
        <w:keepLines w:val="0"/>
        <w:widowControl/>
        <w:suppressLineNumbers w:val="0"/>
      </w:pPr>
      <w:r>
        <w:t>2.采购代理机构信息</w:t>
      </w:r>
    </w:p>
    <w:p>
      <w:pPr>
        <w:pStyle w:val="15"/>
        <w:keepNext w:val="0"/>
        <w:keepLines w:val="0"/>
        <w:widowControl/>
        <w:suppressLineNumbers w:val="0"/>
      </w:pPr>
      <w:r>
        <w:t>名 称：温州正风招标代理有限公司　　　　　　　　　　　　</w:t>
      </w:r>
    </w:p>
    <w:p>
      <w:pPr>
        <w:pStyle w:val="15"/>
        <w:keepNext w:val="0"/>
        <w:keepLines w:val="0"/>
        <w:widowControl/>
        <w:suppressLineNumbers w:val="0"/>
      </w:pPr>
      <w:r>
        <w:t>地　址：温州市瓯海区南塘一组团1幢（商务楼）1504室　　　　　　　　　　　　</w:t>
      </w:r>
    </w:p>
    <w:p>
      <w:pPr>
        <w:pStyle w:val="15"/>
        <w:keepNext w:val="0"/>
        <w:keepLines w:val="0"/>
        <w:widowControl/>
        <w:suppressLineNumbers w:val="0"/>
      </w:pPr>
      <w:r>
        <w:t>联系方式：诸葛晓斌、胡丽丽13506646781、17858734020　　　　　　　　　　　　</w:t>
      </w:r>
    </w:p>
    <w:p>
      <w:pPr>
        <w:pStyle w:val="15"/>
        <w:keepNext w:val="0"/>
        <w:keepLines w:val="0"/>
        <w:widowControl/>
        <w:suppressLineNumbers w:val="0"/>
      </w:pPr>
      <w:r>
        <w:t>3.项目联系方式</w:t>
      </w:r>
    </w:p>
    <w:p>
      <w:pPr>
        <w:pStyle w:val="15"/>
        <w:keepNext w:val="0"/>
        <w:keepLines w:val="0"/>
        <w:widowControl/>
        <w:suppressLineNumbers w:val="0"/>
      </w:pPr>
      <w:r>
        <w:t>项目联系人：诸葛晓斌、胡丽丽</w:t>
      </w:r>
    </w:p>
    <w:p>
      <w:pPr>
        <w:pStyle w:val="15"/>
        <w:keepNext w:val="0"/>
        <w:keepLines w:val="0"/>
        <w:widowControl/>
        <w:suppressLineNumbers w:val="0"/>
      </w:pPr>
      <w:r>
        <w:t>电　话：　　13506646781、17858734020</w:t>
      </w:r>
    </w:p>
    <w:p>
      <w:pPr>
        <w:widowControl/>
        <w:spacing w:before="67" w:after="67" w:line="440" w:lineRule="exact"/>
        <w:ind w:right="68" w:firstLineChars="100" w:firstLine="220"/>
        <w:jc w:val="right"/>
        <w:rPr>
          <w:rFonts w:ascii="宋体" w:eastAsia="宋体" w:cs="宋体"/>
          <w:bCs/>
          <w:kern w:val="0"/>
          <w:sz w:val="22"/>
        </w:rPr>
      </w:pPr>
    </w:p>
    <w:sectPr>
      <w:pgSz w:w="11906" w:h="16838"/>
      <w:pgMar w:top="1134" w:right="1134" w:bottom="1134" w:left="1134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panose1 w:val="02010600030101010101"/>
    <w:charset w:val="88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7A"/>
    <w:family w:val="auto"/>
    <w:pitch w:val="variable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10"/>
  <w:doNotDisplayPageBoundaries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Yzg5MjQ3MDc0ZmZjOGE1MjM5NzZkODVhY2M0YjQ4Nm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widowControl/>
      <w:spacing w:before="100" w:beforeAutospacing="1" w:after="100" w:afterAutospacing="1"/>
      <w:jc w:val="left"/>
      <w:outlineLvl w:val="0"/>
    </w:pPr>
    <w:rPr>
      <w:rFonts w:asci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</w:style>
  <w:style w:type="paragraph" w:styleId="15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16">
    <w:name w:val="Strong"/>
    <w:basedOn w:val="10"/>
    <w:rPr>
      <w:b/>
      <w:bCs/>
    </w:rPr>
  </w:style>
  <w:style w:type="character" w:customStyle="1" w:styleId="17">
    <w:name w:val="bookmark-item"/>
    <w:basedOn w:val="10"/>
  </w:style>
  <w:style w:type="character" w:customStyle="1" w:styleId="18">
    <w:name w:val="sub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1</Pages>
  <Words>56</Words>
  <Characters>59</Characters>
  <Lines>3</Lines>
  <Paragraphs>1</Paragraphs>
  <CharactersWithSpaces>59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xb21cn</dc:creator>
  <cp:lastModifiedBy>周振宇</cp:lastModifiedBy>
  <cp:revision>16</cp:revision>
  <dcterms:created xsi:type="dcterms:W3CDTF">2020-11-19T08:22:00Z</dcterms:created>
  <dcterms:modified xsi:type="dcterms:W3CDTF">2026-05-07T08:47:17Z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2052-12.1.0.25865</vt:lpwstr>
  </property>
  <property fmtid="{D5CDD505-2E9C-101B-9397-08002B2CF9AE}" pid="3" name="ICV">
    <vt:lpwstr>37AE962864EE47A1914E72DC80E81B17_12</vt:lpwstr>
  </property>
  <property fmtid="{D5CDD505-2E9C-101B-9397-08002B2CF9AE}" pid="4" name="KSOTemplateDocerSaveRecord">
    <vt:lpwstr>eyJoZGlkIjoiZTI2NTZkODEzZDE1ZGZiOWY0ZWQxYzA3ODBkNWMyMDUiLCJ1c2VySWQiOiIxNDMzNTU1MyJ9</vt:lpwstr>
  </property>
</Properties>
</file>