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outlineLvl w:val="0"/>
        <w:rPr>
          <w:rFonts w:ascii="宋体" w:cs="宋体" w:hint="eastAsia"/>
          <w:b/>
          <w:sz w:val="32"/>
          <w:szCs w:val="18"/>
          <w:lang w:eastAsia="zh-CN"/>
        </w:rPr>
      </w:pPr>
      <w:bookmarkStart w:id="0" w:name="_GoBack"/>
      <w:bookmarkEnd w:id="0"/>
      <w:r>
        <w:rPr>
          <w:rFonts w:ascii="宋体" w:cs="宋体" w:hint="eastAsia"/>
          <w:b/>
          <w:sz w:val="32"/>
          <w:szCs w:val="18"/>
        </w:rPr>
        <w:t>台州海关综合技术服务中心实验室设备采购项目</w:t>
      </w:r>
      <w:r>
        <w:rPr>
          <w:rFonts w:ascii="宋体" w:cs="宋体" w:hint="eastAsia"/>
          <w:b/>
          <w:sz w:val="32"/>
          <w:szCs w:val="18"/>
          <w:lang w:eastAsia="zh-CN"/>
        </w:rPr>
        <w:t>（</w:t>
      </w:r>
      <w:r>
        <w:rPr>
          <w:rFonts w:ascii="宋体" w:cs="宋体" w:hint="eastAsia"/>
          <w:b/>
          <w:sz w:val="32"/>
          <w:szCs w:val="18"/>
          <w:lang w:val="en-US" w:eastAsia="zh-CN"/>
        </w:rPr>
        <w:t>三</w:t>
      </w:r>
      <w:r>
        <w:rPr>
          <w:rFonts w:ascii="宋体" w:cs="宋体" w:hint="eastAsia"/>
          <w:b/>
          <w:sz w:val="32"/>
          <w:szCs w:val="18"/>
          <w:lang w:eastAsia="zh-CN"/>
        </w:rPr>
        <w:t>）</w:t>
      </w:r>
    </w:p>
    <w:p>
      <w:pPr>
        <w:adjustRightInd/>
        <w:spacing w:line="360" w:lineRule="auto"/>
        <w:jc w:val="center"/>
        <w:outlineLvl w:val="0"/>
        <w:rPr>
          <w:rFonts w:ascii="宋体" w:cs="宋体"/>
          <w:b/>
          <w:sz w:val="32"/>
          <w:szCs w:val="18"/>
        </w:rPr>
      </w:pPr>
      <w:r>
        <w:rPr>
          <w:rFonts w:ascii="宋体" w:cs="宋体" w:hint="eastAsia"/>
          <w:b/>
          <w:sz w:val="32"/>
          <w:szCs w:val="18"/>
          <w:lang w:val="en-US" w:eastAsia="zh-CN"/>
        </w:rPr>
        <w:t>公开</w:t>
      </w:r>
      <w:r>
        <w:rPr>
          <w:rFonts w:ascii="宋体" w:cs="宋体" w:hint="eastAsia"/>
          <w:b/>
          <w:sz w:val="32"/>
          <w:szCs w:val="18"/>
        </w:rPr>
        <w:t>招标公告</w:t>
      </w:r>
    </w:p>
    <w:p>
      <w:pPr>
        <w:spacing w:line="360" w:lineRule="auto"/>
        <w:ind w:firstLine="480"/>
        <w:rPr>
          <w:rFonts w:ascii="宋体" w:cs="宋体"/>
          <w:snapToGrid w:val="0"/>
          <w:kern w:val="28"/>
          <w:sz w:val="24"/>
          <w:szCs w:val="20"/>
        </w:rPr>
      </w:pPr>
      <w:r>
        <w:rPr>
          <w:rFonts w:ascii="宋体" w:cs="宋体" w:hint="eastAsia"/>
          <w:snapToGrid w:val="0"/>
          <w:kern w:val="28"/>
          <w:sz w:val="24"/>
          <w:szCs w:val="20"/>
          <w:lang w:eastAsia="zh-CN"/>
        </w:rPr>
        <w:t>浙江同欣工程管理有限公司</w:t>
      </w:r>
      <w:r>
        <w:rPr>
          <w:rFonts w:ascii="宋体" w:cs="宋体" w:hint="eastAsia"/>
          <w:snapToGrid w:val="0"/>
          <w:kern w:val="28"/>
          <w:sz w:val="24"/>
          <w:szCs w:val="20"/>
        </w:rPr>
        <w:t>受</w:t>
      </w:r>
      <w:r>
        <w:rPr>
          <w:rFonts w:ascii="宋体" w:hint="eastAsia"/>
          <w:sz w:val="24"/>
        </w:rPr>
        <w:t>台州海关综合技术服务中心</w:t>
      </w:r>
      <w:r>
        <w:rPr>
          <w:rFonts w:ascii="宋体" w:cs="宋体" w:hint="eastAsia"/>
          <w:snapToGrid w:val="0"/>
          <w:kern w:val="28"/>
          <w:sz w:val="24"/>
          <w:szCs w:val="20"/>
        </w:rPr>
        <w:t>的委托，参照《中华人民共和国政府采购法》、《中华人民共和国政府采购法实施条例》和财政部令第87号《政府采购货物和服务招标投标管理办法》等有关规定，对</w:t>
      </w:r>
      <w:r>
        <w:rPr>
          <w:rFonts w:ascii="宋体" w:cs="宋体" w:hint="eastAsia"/>
          <w:bCs/>
          <w:sz w:val="24"/>
          <w:lang w:eastAsia="zh-CN"/>
        </w:rPr>
        <w:t>台州海关综合技术服务中心实验室设备采购项目（三）</w:t>
      </w:r>
      <w:r>
        <w:rPr>
          <w:rFonts w:ascii="宋体" w:cs="宋体" w:hint="eastAsia"/>
          <w:snapToGrid w:val="0"/>
          <w:kern w:val="28"/>
          <w:sz w:val="24"/>
          <w:szCs w:val="20"/>
        </w:rPr>
        <w:t>进行公开招标，欢迎符合资格条件的、有能力的合格投标人参加本项目的投标。</w:t>
      </w:r>
    </w:p>
    <w:p>
      <w:pPr>
        <w:spacing w:line="360" w:lineRule="auto"/>
        <w:ind w:firstLineChars="200" w:firstLine="480"/>
        <w:rPr>
          <w:rFonts w:ascii="宋体" w:cs="宋体"/>
          <w:bCs/>
          <w:sz w:val="24"/>
        </w:rPr>
      </w:pPr>
      <w:r>
        <w:rPr>
          <w:rFonts w:ascii="宋体" w:cs="宋体" w:hint="eastAsia"/>
          <w:b/>
          <w:sz w:val="24"/>
        </w:rPr>
        <w:t>一、项目基本情况</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1.项目编号：</w:t>
      </w:r>
      <w:r>
        <w:rPr>
          <w:rFonts w:ascii="宋体" w:cs="宋体" w:hint="eastAsia"/>
          <w:snapToGrid w:val="0"/>
          <w:kern w:val="28"/>
          <w:sz w:val="24"/>
          <w:szCs w:val="20"/>
          <w:lang w:eastAsia="zh-CN"/>
        </w:rPr>
        <w:t>ZJTX-20250922003</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2.项目名称：</w:t>
      </w:r>
      <w:r>
        <w:rPr>
          <w:rFonts w:ascii="宋体" w:cs="宋体" w:hint="eastAsia"/>
          <w:snapToGrid w:val="0"/>
          <w:kern w:val="28"/>
          <w:sz w:val="24"/>
          <w:szCs w:val="20"/>
          <w:lang w:eastAsia="zh-CN"/>
        </w:rPr>
        <w:t>台州海关综合技术服务中心实验室设备采购项目（三）</w:t>
      </w:r>
    </w:p>
    <w:p>
      <w:pPr>
        <w:spacing w:line="360" w:lineRule="auto"/>
        <w:ind w:firstLine="480"/>
        <w:rPr>
          <w:rFonts w:ascii="宋体" w:eastAsia="宋体" w:cs="宋体"/>
          <w:snapToGrid w:val="0"/>
          <w:kern w:val="28"/>
          <w:sz w:val="24"/>
          <w:szCs w:val="20"/>
          <w:lang w:val="en-US" w:eastAsia="zh-CN"/>
        </w:rPr>
      </w:pPr>
      <w:r>
        <w:rPr>
          <w:rFonts w:ascii="宋体" w:cs="宋体" w:hint="eastAsia"/>
          <w:snapToGrid w:val="0"/>
          <w:kern w:val="28"/>
          <w:sz w:val="24"/>
          <w:szCs w:val="20"/>
        </w:rPr>
        <w:t>3.预算金额（万元）：</w:t>
      </w:r>
      <w:r>
        <w:rPr>
          <w:rFonts w:ascii="宋体" w:cs="宋体" w:hint="eastAsia"/>
          <w:snapToGrid w:val="0"/>
          <w:kern w:val="28"/>
          <w:sz w:val="24"/>
          <w:szCs w:val="20"/>
          <w:lang w:val="en-US" w:eastAsia="zh-CN"/>
        </w:rPr>
        <w:t>85</w:t>
      </w:r>
    </w:p>
    <w:p>
      <w:pPr>
        <w:spacing w:line="360" w:lineRule="auto"/>
        <w:ind w:firstLine="480"/>
        <w:rPr>
          <w:rFonts w:ascii="宋体" w:eastAsia="宋体" w:cs="宋体"/>
          <w:bCs/>
          <w:sz w:val="24"/>
          <w:lang w:val="en-US" w:eastAsia="zh-CN"/>
        </w:rPr>
      </w:pPr>
      <w:r>
        <w:rPr>
          <w:rFonts w:ascii="宋体" w:cs="宋体" w:hint="eastAsia"/>
          <w:bCs/>
          <w:sz w:val="24"/>
        </w:rPr>
        <w:t>4</w:t>
      </w:r>
      <w:r>
        <w:rPr>
          <w:rFonts w:ascii="宋体" w:cs="宋体"/>
          <w:bCs/>
          <w:sz w:val="24"/>
        </w:rPr>
        <w:t>.</w:t>
      </w:r>
      <w:r>
        <w:rPr>
          <w:rFonts w:ascii="宋体" w:cs="宋体" w:hint="eastAsia"/>
          <w:bCs/>
          <w:sz w:val="24"/>
        </w:rPr>
        <w:t>最高限价（万元）：</w:t>
      </w:r>
      <w:r>
        <w:rPr>
          <w:rFonts w:ascii="宋体" w:cs="宋体" w:hint="eastAsia"/>
          <w:snapToGrid w:val="0"/>
          <w:kern w:val="28"/>
          <w:sz w:val="24"/>
          <w:szCs w:val="20"/>
          <w:lang w:val="en-US" w:eastAsia="zh-CN"/>
        </w:rPr>
        <w:t>85</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5</w:t>
      </w:r>
      <w:r>
        <w:rPr>
          <w:rFonts w:ascii="宋体" w:cs="宋体"/>
          <w:snapToGrid w:val="0"/>
          <w:kern w:val="28"/>
          <w:sz w:val="24"/>
          <w:szCs w:val="20"/>
        </w:rPr>
        <w:t>.</w:t>
      </w:r>
      <w:r>
        <w:rPr>
          <w:rFonts w:ascii="宋体" w:cs="宋体" w:hint="eastAsia"/>
          <w:snapToGrid w:val="0"/>
          <w:kern w:val="28"/>
          <w:sz w:val="24"/>
          <w:szCs w:val="20"/>
        </w:rPr>
        <w:t>采购需求：</w:t>
      </w:r>
    </w:p>
    <w:tbl>
      <w:tblPr>
        <w:jc w:val="left"/>
        <w:tblInd w:w="223" w:type="dxa"/>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5"/>
        <w:gridCol w:w="4100"/>
        <w:gridCol w:w="907"/>
        <w:gridCol w:w="1440"/>
        <w:gridCol w:w="852"/>
      </w:tblGrid>
      <w:tr>
        <w:tc>
          <w:tcPr>
            <w:tcW w:w="1665"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410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采购需求概况</w:t>
            </w:r>
          </w:p>
        </w:tc>
        <w:tc>
          <w:tcPr>
            <w:tcW w:w="907"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4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8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c>
          <w:tcPr>
            <w:tcW w:w="1665" w:type="dxa"/>
            <w:vAlign w:val="center"/>
          </w:tcPr>
          <w:p>
            <w:pPr>
              <w:widowControl/>
              <w:spacing w:line="360" w:lineRule="auto"/>
              <w:jc w:val="center"/>
              <w:textAlignment w:val="center"/>
              <w:rPr>
                <w:rFonts w:ascii="宋体" w:cs="宋体" w:hint="eastAsia"/>
                <w:snapToGrid w:val="0"/>
                <w:kern w:val="28"/>
                <w:sz w:val="24"/>
                <w:szCs w:val="20"/>
              </w:rPr>
            </w:pPr>
            <w:r>
              <w:rPr>
                <w:rFonts w:ascii="宋体" w:cs="宋体" w:hint="eastAsia"/>
                <w:snapToGrid w:val="0"/>
                <w:kern w:val="28"/>
                <w:sz w:val="24"/>
                <w:szCs w:val="20"/>
              </w:rPr>
              <w:t>测汞仪</w:t>
            </w:r>
          </w:p>
        </w:tc>
        <w:tc>
          <w:tcPr>
            <w:tcW w:w="4100" w:type="dxa"/>
            <w:vAlign w:val="center"/>
          </w:tcPr>
          <w:p>
            <w:pPr>
              <w:widowControl/>
              <w:spacing w:line="360" w:lineRule="auto"/>
              <w:jc w:val="left"/>
              <w:textAlignment w:val="center"/>
              <w:rPr>
                <w:rFonts w:ascii="宋体" w:cs="宋体" w:hint="eastAsia"/>
                <w:snapToGrid w:val="0"/>
                <w:kern w:val="28"/>
                <w:sz w:val="24"/>
                <w:szCs w:val="20"/>
              </w:rPr>
            </w:pPr>
            <w:r>
              <w:rPr>
                <w:rFonts w:ascii="宋体" w:cs="宋体" w:hint="eastAsia"/>
                <w:snapToGrid w:val="0"/>
                <w:kern w:val="28"/>
                <w:sz w:val="24"/>
                <w:szCs w:val="20"/>
              </w:rPr>
              <w:t>适用于各种固体、液体和气体样品的汞含量的直接检测分析。</w:t>
            </w:r>
          </w:p>
        </w:tc>
        <w:tc>
          <w:tcPr>
            <w:tcW w:w="907" w:type="dxa"/>
            <w:vAlign w:val="center"/>
          </w:tcPr>
          <w:p>
            <w:pPr>
              <w:widowControl/>
              <w:spacing w:line="360" w:lineRule="auto"/>
              <w:jc w:val="center"/>
              <w:rPr>
                <w:rFonts w:ascii="宋体" w:cs="宋体" w:hint="eastAsia"/>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45</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灰熔融性测试仪</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适用于煤炭挥灰熔融性项目测定。</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40</w:t>
            </w:r>
          </w:p>
        </w:tc>
        <w:tc>
          <w:tcPr>
            <w:tcW w:w="852" w:type="dxa"/>
            <w:vAlign w:val="center"/>
          </w:tcPr>
          <w:p>
            <w:pPr>
              <w:spacing w:line="360" w:lineRule="auto"/>
              <w:jc w:val="center"/>
              <w:rPr>
                <w:rFonts w:ascii="宋体" w:cs="宋体"/>
                <w:snapToGrid w:val="0"/>
                <w:kern w:val="28"/>
                <w:sz w:val="24"/>
                <w:szCs w:val="20"/>
              </w:rPr>
            </w:pPr>
          </w:p>
        </w:tc>
      </w:tr>
    </w:tbl>
    <w:p>
      <w:pPr>
        <w:spacing w:line="360" w:lineRule="auto"/>
        <w:ind w:firstLine="480"/>
        <w:rPr>
          <w:rFonts w:ascii="宋体" w:cs="宋体"/>
          <w:snapToGrid w:val="0"/>
          <w:kern w:val="28"/>
          <w:sz w:val="24"/>
          <w:szCs w:val="20"/>
        </w:rPr>
      </w:pPr>
      <w:r>
        <w:rPr>
          <w:rFonts w:ascii="宋体" w:cs="宋体" w:hint="eastAsia"/>
          <w:snapToGrid w:val="0"/>
          <w:kern w:val="28"/>
          <w:sz w:val="24"/>
          <w:szCs w:val="20"/>
        </w:rPr>
        <w:t>具体详见招标文件第三部分采购需求。</w:t>
      </w:r>
    </w:p>
    <w:p>
      <w:pPr>
        <w:spacing w:line="360" w:lineRule="auto"/>
        <w:ind w:firstLine="480"/>
        <w:rPr>
          <w:rFonts w:ascii="宋体" w:cs="宋体"/>
          <w:b/>
          <w:snapToGrid w:val="0"/>
          <w:kern w:val="28"/>
          <w:sz w:val="24"/>
          <w:szCs w:val="20"/>
        </w:rPr>
      </w:pPr>
      <w:r>
        <w:rPr>
          <w:rFonts w:ascii="宋体" w:cs="宋体" w:hint="eastAsia"/>
          <w:snapToGrid w:val="0"/>
          <w:kern w:val="28"/>
          <w:sz w:val="24"/>
          <w:szCs w:val="20"/>
        </w:rPr>
        <w:t>6</w:t>
      </w:r>
      <w:r>
        <w:rPr>
          <w:rFonts w:ascii="宋体" w:cs="宋体"/>
          <w:snapToGrid w:val="0"/>
          <w:kern w:val="28"/>
          <w:sz w:val="24"/>
          <w:szCs w:val="20"/>
        </w:rPr>
        <w:t>.</w:t>
      </w:r>
      <w:r>
        <w:rPr>
          <w:rFonts w:ascii="宋体" w:cs="宋体" w:hint="eastAsia"/>
          <w:snapToGrid w:val="0"/>
          <w:kern w:val="28"/>
          <w:sz w:val="24"/>
          <w:szCs w:val="20"/>
        </w:rPr>
        <w:t>合同履约期限：合同签订后</w:t>
      </w:r>
      <w:r>
        <w:rPr>
          <w:rFonts w:ascii="宋体" w:cs="宋体" w:hint="eastAsia"/>
          <w:snapToGrid w:val="0"/>
          <w:kern w:val="28"/>
          <w:sz w:val="24"/>
          <w:szCs w:val="20"/>
          <w:lang w:val="en-US" w:eastAsia="zh-CN"/>
        </w:rPr>
        <w:t>4</w:t>
      </w:r>
      <w:r>
        <w:rPr>
          <w:rFonts w:ascii="宋体" w:cs="宋体" w:hint="eastAsia"/>
          <w:snapToGrid w:val="0"/>
          <w:kern w:val="28"/>
          <w:sz w:val="24"/>
          <w:szCs w:val="20"/>
        </w:rPr>
        <w:t>0日历天内完成设备的供货、安装、调试并通过验收。</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7</w:t>
      </w:r>
      <w:r>
        <w:rPr>
          <w:rFonts w:ascii="宋体" w:cs="宋体"/>
          <w:snapToGrid w:val="0"/>
          <w:kern w:val="28"/>
          <w:sz w:val="24"/>
          <w:szCs w:val="20"/>
        </w:rPr>
        <w:t>.</w:t>
      </w:r>
      <w:r>
        <w:rPr>
          <w:rFonts w:ascii="宋体" w:cs="宋体" w:hint="eastAsia"/>
          <w:snapToGrid w:val="0"/>
          <w:kern w:val="28"/>
          <w:sz w:val="24"/>
          <w:szCs w:val="20"/>
        </w:rPr>
        <w:t>本项目不接受联合体投标。</w:t>
      </w:r>
    </w:p>
    <w:p>
      <w:pPr>
        <w:spacing w:line="360" w:lineRule="auto"/>
        <w:ind w:firstLineChars="200" w:firstLine="480"/>
        <w:rPr>
          <w:rFonts w:ascii="宋体" w:cs="宋体"/>
          <w:b/>
          <w:sz w:val="24"/>
        </w:rPr>
      </w:pPr>
      <w:r>
        <w:rPr>
          <w:rFonts w:ascii="宋体" w:cs="宋体" w:hint="eastAsia"/>
          <w:b/>
          <w:sz w:val="24"/>
        </w:rPr>
        <w:t>二、申请人的资格要求：</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ind w:firstLineChars="200" w:firstLine="480"/>
        <w:rPr>
          <w:rFonts w:ascii="宋体" w:cs="宋体"/>
          <w:snapToGrid w:val="0"/>
          <w:kern w:val="28"/>
          <w:sz w:val="24"/>
          <w:szCs w:val="20"/>
        </w:rPr>
      </w:pPr>
      <w:r>
        <w:rPr>
          <w:rFonts w:ascii="宋体" w:cs="宋体" w:hint="eastAsia"/>
          <w:snapToGrid w:val="0"/>
          <w:kern w:val="28"/>
          <w:sz w:val="24"/>
          <w:szCs w:val="20"/>
        </w:rPr>
        <w:t>2.落实政府采购政策需满足的资格要求：无；</w:t>
      </w:r>
    </w:p>
    <w:p>
      <w:pPr>
        <w:spacing w:line="360" w:lineRule="auto"/>
        <w:ind w:firstLineChars="200" w:firstLine="480"/>
        <w:rPr>
          <w:rFonts w:ascii="宋体" w:cs="宋体"/>
          <w:sz w:val="24"/>
        </w:rPr>
      </w:pPr>
      <w:r>
        <w:rPr>
          <w:rFonts w:ascii="宋体" w:cs="宋体" w:hint="eastAsia"/>
          <w:sz w:val="24"/>
        </w:rPr>
        <w:t>3.本项目的特定资格要求：</w:t>
      </w:r>
      <w:r>
        <w:rPr>
          <w:rFonts w:ascii="宋体" w:cs="宋体" w:hint="eastAsia"/>
          <w:sz w:val="24"/>
          <w:lang w:val="en-US" w:eastAsia="zh-CN"/>
        </w:rPr>
        <w:t>无</w:t>
      </w:r>
      <w:r>
        <w:rPr>
          <w:rFonts w:ascii="宋体" w:cs="宋体" w:hint="eastAsia"/>
          <w:sz w:val="24"/>
        </w:rPr>
        <w:t>。</w:t>
      </w:r>
    </w:p>
    <w:p>
      <w:pPr>
        <w:spacing w:line="360" w:lineRule="auto"/>
        <w:ind w:firstLineChars="200" w:firstLine="480"/>
        <w:rPr>
          <w:rFonts w:ascii="宋体" w:cs="宋体"/>
          <w:b/>
          <w:sz w:val="24"/>
        </w:rPr>
      </w:pPr>
      <w:r>
        <w:rPr>
          <w:rFonts w:ascii="宋体" w:cs="宋体" w:hint="eastAsia"/>
          <w:b/>
          <w:sz w:val="24"/>
        </w:rPr>
        <w:t xml:space="preserve">三、获取招标文件 </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发售时间：202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9</w:t>
      </w:r>
      <w:r>
        <w:rPr>
          <w:rFonts w:ascii="宋体" w:cs="宋体" w:hint="eastAsia"/>
          <w:bCs/>
          <w:sz w:val="24"/>
        </w:rPr>
        <w:t>月</w:t>
      </w:r>
      <w:r>
        <w:rPr>
          <w:rFonts w:ascii="宋体" w:cs="宋体" w:hint="eastAsia"/>
          <w:bCs/>
          <w:sz w:val="24"/>
          <w:lang w:val="en-US" w:eastAsia="zh-CN"/>
        </w:rPr>
        <w:t>29</w:t>
      </w:r>
      <w:r>
        <w:rPr>
          <w:rFonts w:ascii="宋体" w:cs="宋体" w:hint="eastAsia"/>
          <w:bCs/>
          <w:sz w:val="24"/>
        </w:rPr>
        <w:t>日至202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13</w:t>
      </w:r>
      <w:r>
        <w:rPr>
          <w:rFonts w:ascii="宋体" w:cs="宋体" w:hint="eastAsia"/>
          <w:bCs/>
          <w:sz w:val="24"/>
        </w:rPr>
        <w:t>日（双休日正常发售，节假日除外）。</w:t>
      </w:r>
    </w:p>
    <w:p>
      <w:pPr>
        <w:spacing w:line="360" w:lineRule="auto"/>
        <w:ind w:firstLineChars="200" w:firstLine="480"/>
        <w:rPr>
          <w:rFonts w:ascii="宋体" w:cs="宋体"/>
          <w:bCs/>
          <w:sz w:val="24"/>
        </w:rPr>
      </w:pPr>
      <w:r>
        <w:rPr>
          <w:rFonts w:ascii="宋体" w:cs="宋体" w:hint="eastAsia"/>
          <w:bCs/>
          <w:sz w:val="24"/>
        </w:rPr>
        <w:t xml:space="preserve">上午：08：30-11：30；下午：13：00-17：30 </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获取地点：</w:t>
      </w:r>
      <w:r>
        <w:rPr>
          <w:rFonts w:ascii="宋体" w:cs="宋体" w:hint="eastAsia"/>
          <w:sz w:val="24"/>
        </w:rPr>
        <w:t>杭州市古墩路701号紫金广场C座9楼</w:t>
      </w:r>
      <w:r>
        <w:rPr>
          <w:rFonts w:ascii="宋体" w:cs="宋体" w:hint="eastAsia"/>
          <w:bCs/>
          <w:sz w:val="24"/>
        </w:rPr>
        <w:t>。</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获取方式：邮件报名。</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报名资料：营业执照复印件、法人证明文件、法人身份证正反面复印件、授权委托书原件及授权人身份证原件、正反面复印件。</w:t>
      </w:r>
    </w:p>
    <w:p>
      <w:pPr>
        <w:spacing w:line="360" w:lineRule="auto"/>
        <w:ind w:firstLineChars="200" w:firstLine="480"/>
        <w:rPr>
          <w:rFonts w:ascii="宋体" w:cs="宋体"/>
          <w:bCs/>
          <w:sz w:val="24"/>
        </w:rPr>
      </w:pPr>
      <w:r>
        <w:rPr>
          <w:rFonts w:ascii="宋体" w:cs="宋体" w:hint="eastAsia"/>
          <w:bCs/>
          <w:sz w:val="24"/>
        </w:rPr>
        <w:t>5</w:t>
      </w:r>
      <w:r>
        <w:rPr>
          <w:rFonts w:ascii="宋体" w:cs="宋体"/>
          <w:bCs/>
          <w:sz w:val="24"/>
        </w:rPr>
        <w:t>.</w:t>
      </w:r>
      <w:r>
        <w:rPr>
          <w:rFonts w:ascii="宋体" w:cs="宋体" w:hint="eastAsia"/>
          <w:bCs/>
          <w:sz w:val="24"/>
        </w:rPr>
        <w:t>获取招标文件联系人：</w:t>
      </w:r>
      <w:r>
        <w:rPr>
          <w:rFonts w:ascii="宋体" w:cs="宋体" w:hint="eastAsia"/>
          <w:bCs/>
          <w:sz w:val="24"/>
          <w:lang w:val="en-US" w:eastAsia="zh-CN"/>
        </w:rPr>
        <w:t>李达洋</w:t>
      </w:r>
      <w:r>
        <w:rPr>
          <w:rFonts w:ascii="宋体" w:cs="宋体" w:hint="eastAsia"/>
          <w:bCs/>
          <w:sz w:val="24"/>
        </w:rPr>
        <w:t>，联系方式：</w:t>
      </w:r>
      <w:r>
        <w:rPr>
          <w:rFonts w:ascii="宋体" w:cs="宋体" w:hint="eastAsia"/>
          <w:bCs/>
          <w:sz w:val="24"/>
          <w:lang w:val="en-US" w:eastAsia="zh-CN"/>
        </w:rPr>
        <w:t>18258868324</w:t>
      </w:r>
      <w:r>
        <w:rPr>
          <w:rFonts w:ascii="宋体" w:cs="宋体" w:hint="eastAsia"/>
          <w:bCs/>
          <w:sz w:val="24"/>
        </w:rPr>
        <w:t>。</w:t>
      </w:r>
    </w:p>
    <w:p>
      <w:pPr>
        <w:spacing w:line="360" w:lineRule="auto"/>
        <w:ind w:firstLineChars="200" w:firstLine="480"/>
        <w:rPr>
          <w:rFonts w:ascii="宋体" w:cs="宋体" w:hint="eastAsia"/>
          <w:bCs/>
          <w:sz w:val="24"/>
        </w:rPr>
      </w:pPr>
      <w:r>
        <w:rPr>
          <w:rFonts w:ascii="宋体" w:cs="宋体" w:hint="eastAsia"/>
          <w:bCs/>
          <w:sz w:val="24"/>
        </w:rPr>
        <w:t>投标人将以</w:t>
      </w:r>
      <w:r>
        <w:rPr>
          <w:rFonts w:ascii="宋体" w:cs="宋体" w:hint="eastAsia"/>
          <w:bCs/>
          <w:sz w:val="24"/>
          <w:lang w:val="en-US" w:eastAsia="zh-CN"/>
        </w:rPr>
        <w:t>上</w:t>
      </w:r>
      <w:r>
        <w:rPr>
          <w:rFonts w:ascii="宋体" w:cs="宋体" w:hint="eastAsia"/>
          <w:bCs/>
          <w:sz w:val="24"/>
        </w:rPr>
        <w:t>资料的扫描版发送至3116691360@qq.com以领取招标文件</w:t>
      </w:r>
      <w:r>
        <w:rPr>
          <w:rFonts w:ascii="宋体" w:cs="宋体" w:hint="eastAsia"/>
          <w:bCs/>
          <w:sz w:val="24"/>
          <w:lang w:eastAsia="zh-CN"/>
        </w:rPr>
        <w:t>，</w:t>
      </w:r>
      <w:r>
        <w:rPr>
          <w:rFonts w:ascii="宋体" w:cs="宋体" w:hint="eastAsia"/>
          <w:bCs/>
          <w:sz w:val="24"/>
        </w:rPr>
        <w:t>待工作人员核实后即可通过电子邮件形式获得电子版招标文件。</w:t>
      </w:r>
    </w:p>
    <w:p>
      <w:pPr>
        <w:spacing w:line="360" w:lineRule="auto"/>
        <w:ind w:firstLineChars="200" w:firstLine="480"/>
        <w:rPr>
          <w:rFonts w:ascii="宋体" w:cs="宋体"/>
          <w:bCs/>
          <w:sz w:val="24"/>
        </w:rPr>
      </w:pPr>
      <w:r>
        <w:rPr>
          <w:rFonts w:ascii="宋体" w:cs="宋体" w:hint="eastAsia"/>
          <w:bCs/>
          <w:sz w:val="24"/>
        </w:rPr>
        <w:t>6</w:t>
      </w:r>
      <w:r>
        <w:rPr>
          <w:rFonts w:ascii="宋体" w:cs="宋体"/>
          <w:bCs/>
          <w:sz w:val="24"/>
        </w:rPr>
        <w:t>.</w:t>
      </w:r>
      <w:r>
        <w:rPr>
          <w:rFonts w:ascii="宋体" w:cs="宋体" w:hint="eastAsia"/>
          <w:bCs/>
          <w:sz w:val="24"/>
        </w:rPr>
        <w:t>售价（元）：5</w:t>
      </w:r>
      <w:r>
        <w:rPr>
          <w:rFonts w:ascii="宋体" w:cs="宋体"/>
          <w:bCs/>
          <w:sz w:val="24"/>
        </w:rPr>
        <w:t>00</w:t>
      </w:r>
      <w:r>
        <w:rPr>
          <w:rFonts w:ascii="宋体" w:cs="宋体" w:hint="eastAsia"/>
          <w:bCs/>
          <w:sz w:val="24"/>
        </w:rPr>
        <w:t>元</w:t>
      </w:r>
    </w:p>
    <w:p>
      <w:pPr>
        <w:spacing w:line="360" w:lineRule="auto"/>
        <w:ind w:firstLineChars="200" w:firstLine="480"/>
        <w:rPr>
          <w:rFonts w:ascii="宋体" w:cs="宋体"/>
          <w:b/>
          <w:sz w:val="24"/>
        </w:rPr>
      </w:pPr>
      <w:r>
        <w:rPr>
          <w:rFonts w:ascii="宋体" w:cs="宋体" w:hint="eastAsia"/>
          <w:b/>
          <w:sz w:val="24"/>
        </w:rPr>
        <w:t>四、提交投标文件截止时间、开标时间和地点</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提交投标文件截止时间：202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投标地点：浙江省台州市椒江区中心大道191号椒江区美住酒店(安平巷）七楼美住厅。</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开标时间：202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开标地点：浙江省台州市椒江区中心大道191号椒江区美住酒店(安平巷）七楼美住厅。</w:t>
      </w:r>
    </w:p>
    <w:p>
      <w:pPr>
        <w:spacing w:line="360" w:lineRule="auto"/>
        <w:ind w:firstLineChars="200" w:firstLine="480"/>
        <w:rPr>
          <w:rFonts w:ascii="宋体" w:cs="宋体"/>
          <w:b/>
          <w:sz w:val="24"/>
        </w:rPr>
      </w:pPr>
      <w:r>
        <w:rPr>
          <w:rFonts w:ascii="宋体" w:cs="宋体" w:hint="eastAsia"/>
          <w:b/>
          <w:sz w:val="24"/>
        </w:rPr>
        <w:t xml:space="preserve">五、公告期限 </w:t>
      </w:r>
    </w:p>
    <w:p>
      <w:pPr>
        <w:spacing w:line="360" w:lineRule="auto"/>
        <w:ind w:firstLineChars="200" w:firstLine="480"/>
        <w:rPr>
          <w:rFonts w:ascii="宋体" w:cs="宋体"/>
          <w:sz w:val="24"/>
        </w:rPr>
      </w:pPr>
      <w:r>
        <w:rPr>
          <w:rFonts w:ascii="宋体" w:cs="宋体" w:hint="eastAsia"/>
          <w:sz w:val="24"/>
        </w:rPr>
        <w:t>自本公告发布之日起5个工作日。</w:t>
      </w:r>
    </w:p>
    <w:p>
      <w:pPr>
        <w:spacing w:line="360" w:lineRule="auto"/>
        <w:ind w:firstLineChars="200" w:firstLine="480"/>
        <w:rPr>
          <w:rFonts w:ascii="宋体" w:cs="宋体"/>
          <w:b/>
          <w:sz w:val="24"/>
        </w:rPr>
      </w:pPr>
      <w:r>
        <w:rPr>
          <w:rFonts w:ascii="宋体" w:cs="宋体" w:hint="eastAsia"/>
          <w:b/>
          <w:sz w:val="24"/>
        </w:rPr>
        <w:t>六、其他补充事宜</w:t>
      </w:r>
    </w:p>
    <w:p>
      <w:pPr>
        <w:spacing w:line="360" w:lineRule="auto"/>
        <w:ind w:firstLineChars="200" w:firstLine="480"/>
        <w:rPr>
          <w:rFonts w:ascii="宋体"/>
          <w:sz w:val="24"/>
        </w:rPr>
      </w:pPr>
      <w:r>
        <w:rPr>
          <w:rFonts w:ascii="宋体"/>
          <w:sz w:val="24"/>
        </w:rPr>
        <w:t>1</w:t>
      </w:r>
      <w:r>
        <w:rPr>
          <w:rFonts w:ascii="宋体" w:hint="eastAsia"/>
          <w:sz w:val="24"/>
        </w:rPr>
        <w:t>.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函范本、投诉书范本详见附件。</w:t>
      </w:r>
    </w:p>
    <w:p>
      <w:pPr>
        <w:spacing w:line="360" w:lineRule="auto"/>
        <w:ind w:firstLineChars="200" w:firstLine="480"/>
        <w:rPr>
          <w:rFonts w:ascii="宋体"/>
          <w:bCs/>
          <w:sz w:val="24"/>
        </w:rPr>
      </w:pPr>
      <w:r>
        <w:rPr>
          <w:rFonts w:ascii="宋体"/>
          <w:bCs/>
          <w:sz w:val="24"/>
        </w:rPr>
        <w:t>2</w:t>
      </w:r>
      <w:r>
        <w:rPr>
          <w:rFonts w:ascii="宋体" w:hint="eastAsia"/>
          <w:bCs/>
          <w:sz w:val="24"/>
        </w:rPr>
        <w:t>.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spacing w:line="360" w:lineRule="auto"/>
        <w:ind w:firstLineChars="200" w:firstLine="480"/>
        <w:rPr>
          <w:rFonts w:ascii="宋体"/>
          <w:bCs/>
          <w:sz w:val="24"/>
        </w:rPr>
      </w:pPr>
      <w:r>
        <w:rPr>
          <w:rFonts w:ascii="宋体"/>
          <w:bCs/>
          <w:sz w:val="24"/>
        </w:rPr>
        <w:t>3.</w:t>
      </w:r>
      <w:r>
        <w:rPr>
          <w:rFonts w:ascii="宋体" w:hint="eastAsia"/>
          <w:bCs/>
          <w:sz w:val="24"/>
        </w:rPr>
        <w:t>拒绝单位负责人为同一人或者存在直接控股、管理关系或存在招标文件中明文限制的不同投标人参加同一合同项下的政府采购活动。</w:t>
      </w:r>
    </w:p>
    <w:p>
      <w:pPr>
        <w:spacing w:line="360" w:lineRule="auto"/>
        <w:ind w:firstLineChars="200" w:firstLine="480"/>
        <w:rPr>
          <w:rFonts w:ascii="宋体" w:cs="宋体"/>
          <w:b/>
          <w:sz w:val="24"/>
        </w:rPr>
      </w:pPr>
      <w:r>
        <w:rPr>
          <w:rFonts w:ascii="宋体" w:cs="宋体" w:hint="eastAsia"/>
          <w:b/>
          <w:sz w:val="24"/>
        </w:rPr>
        <w:t>七、对本次采购提出询问、质疑、投诉，请按以下方式联系</w:t>
      </w:r>
    </w:p>
    <w:p>
      <w:pPr>
        <w:spacing w:line="360" w:lineRule="auto"/>
        <w:rPr>
          <w:rFonts w:ascii="宋体" w:cs="宋体"/>
          <w:sz w:val="24"/>
        </w:rPr>
      </w:pPr>
      <w:r>
        <w:rPr>
          <w:rFonts w:ascii="宋体" w:cs="宋体" w:hint="eastAsia"/>
          <w:sz w:val="24"/>
        </w:rPr>
        <w:t xml:space="preserve">    1.采购人信息</w:t>
      </w:r>
    </w:p>
    <w:p>
      <w:pPr>
        <w:spacing w:line="360" w:lineRule="auto"/>
        <w:rPr>
          <w:rFonts w:ascii="宋体"/>
          <w:sz w:val="24"/>
        </w:rPr>
      </w:pPr>
      <w:r>
        <w:rPr>
          <w:rFonts w:ascii="宋体" w:hint="eastAsia"/>
          <w:sz w:val="24"/>
        </w:rPr>
        <w:t xml:space="preserve">    名    称：台州海关综合技术服务中心</w:t>
      </w:r>
    </w:p>
    <w:p>
      <w:pPr>
        <w:spacing w:line="360" w:lineRule="auto"/>
        <w:rPr>
          <w:rFonts w:ascii="宋体"/>
          <w:sz w:val="24"/>
        </w:rPr>
      </w:pPr>
      <w:r>
        <w:rPr>
          <w:rFonts w:ascii="宋体" w:hint="eastAsia"/>
          <w:sz w:val="24"/>
        </w:rPr>
        <w:t xml:space="preserve">    地    址：台州市椒江区中心大道269号</w:t>
      </w:r>
    </w:p>
    <w:p>
      <w:pPr>
        <w:spacing w:line="360" w:lineRule="auto"/>
        <w:ind w:firstLine="480"/>
        <w:rPr>
          <w:rFonts w:ascii="宋体"/>
          <w:sz w:val="24"/>
        </w:rPr>
      </w:pPr>
      <w:r>
        <w:rPr>
          <w:rFonts w:ascii="宋体" w:hint="eastAsia"/>
          <w:sz w:val="24"/>
        </w:rPr>
        <w:t>项目联系人：吕先生</w:t>
      </w:r>
    </w:p>
    <w:p>
      <w:pPr>
        <w:spacing w:line="360" w:lineRule="auto"/>
        <w:rPr>
          <w:rFonts w:ascii="宋体"/>
          <w:sz w:val="24"/>
        </w:rPr>
      </w:pPr>
      <w:r>
        <w:rPr>
          <w:rFonts w:ascii="宋体" w:hint="eastAsia"/>
          <w:sz w:val="24"/>
        </w:rPr>
        <w:t xml:space="preserve">    项目联系方式：0576-88686293</w:t>
      </w:r>
    </w:p>
    <w:p>
      <w:pPr>
        <w:spacing w:line="360" w:lineRule="auto"/>
        <w:rPr>
          <w:rFonts w:ascii="宋体" w:hint="eastAsia"/>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2.采购代理机构信息 </w:t>
      </w:r>
    </w:p>
    <w:p>
      <w:pPr>
        <w:spacing w:line="360" w:lineRule="auto"/>
        <w:ind w:firstLine="480"/>
        <w:rPr>
          <w:rFonts w:ascii="宋体" w:eastAsia="宋体" w:cs="宋体" w:hint="eastAsia"/>
          <w:sz w:val="24"/>
          <w:lang w:eastAsia="zh-CN"/>
        </w:rPr>
      </w:pPr>
      <w:r>
        <w:rPr>
          <w:rFonts w:ascii="宋体" w:cs="宋体" w:hint="eastAsia"/>
          <w:sz w:val="24"/>
        </w:rPr>
        <w:t>名    称：</w:t>
      </w:r>
      <w:r>
        <w:rPr>
          <w:rFonts w:ascii="宋体" w:cs="宋体" w:hint="eastAsia"/>
          <w:sz w:val="24"/>
          <w:lang w:eastAsia="zh-CN"/>
        </w:rPr>
        <w:t>浙江同欣工程管理有限公司</w:t>
      </w:r>
    </w:p>
    <w:p>
      <w:pPr>
        <w:spacing w:line="360" w:lineRule="auto"/>
        <w:ind w:firstLine="480"/>
        <w:rPr>
          <w:rFonts w:ascii="宋体" w:cs="宋体"/>
          <w:sz w:val="24"/>
        </w:rPr>
      </w:pPr>
      <w:r>
        <w:rPr>
          <w:rFonts w:ascii="宋体" w:cs="宋体" w:hint="eastAsia"/>
          <w:sz w:val="24"/>
        </w:rPr>
        <w:t>地    址：杭州市古墩路701号紫金广场C座9楼</w:t>
      </w:r>
    </w:p>
    <w:p>
      <w:pPr>
        <w:spacing w:line="360" w:lineRule="auto"/>
        <w:rPr>
          <w:rFonts w:ascii="宋体" w:eastAsia="宋体" w:cs="宋体"/>
          <w:sz w:val="24"/>
          <w:lang w:val="en-US" w:eastAsia="zh-CN"/>
        </w:rPr>
      </w:pPr>
      <w:r>
        <w:rPr>
          <w:rFonts w:ascii="宋体" w:cs="宋体" w:hint="eastAsia"/>
          <w:sz w:val="24"/>
        </w:rPr>
        <w:t xml:space="preserve">    项目联系人（询问）：</w:t>
      </w:r>
      <w:r>
        <w:rPr>
          <w:rFonts w:ascii="宋体" w:cs="宋体" w:hint="eastAsia"/>
          <w:sz w:val="24"/>
          <w:lang w:val="en-US" w:eastAsia="zh-CN"/>
        </w:rPr>
        <w:t>李达洋、陈洁、秦伟杰</w:t>
      </w:r>
    </w:p>
    <w:p>
      <w:pPr>
        <w:spacing w:line="360" w:lineRule="auto"/>
        <w:rPr>
          <w:rFonts w:ascii="宋体" w:eastAsia="宋体" w:cs="宋体"/>
          <w:sz w:val="24"/>
          <w:lang w:val="en-US" w:eastAsia="zh-CN"/>
        </w:rPr>
      </w:pPr>
      <w:r>
        <w:rPr>
          <w:rFonts w:ascii="宋体" w:cs="宋体" w:hint="eastAsia"/>
          <w:sz w:val="24"/>
        </w:rPr>
        <w:t xml:space="preserve">    项目联系方式（询问）：</w:t>
      </w:r>
      <w:r>
        <w:rPr>
          <w:rFonts w:ascii="宋体" w:cs="宋体" w:hint="eastAsia"/>
          <w:sz w:val="24"/>
          <w:lang w:val="en-US" w:eastAsia="zh-CN"/>
        </w:rPr>
        <w:t>18258868324</w:t>
      </w:r>
    </w:p>
    <w:p>
      <w:pPr>
        <w:spacing w:line="360" w:lineRule="auto"/>
        <w:rPr>
          <w:rFonts w:ascii="宋体" w:eastAsia="宋体" w:cs="宋体"/>
          <w:sz w:val="24"/>
          <w:lang w:val="en-US" w:eastAsia="zh-CN"/>
        </w:rPr>
      </w:pPr>
      <w:r>
        <w:rPr>
          <w:rFonts w:ascii="宋体" w:cs="宋体" w:hint="eastAsia"/>
          <w:sz w:val="24"/>
        </w:rPr>
        <w:t xml:space="preserve">    质疑联系人：</w:t>
      </w:r>
      <w:r>
        <w:rPr>
          <w:rFonts w:ascii="宋体" w:cs="宋体" w:hint="eastAsia"/>
          <w:sz w:val="24"/>
          <w:lang w:val="en-US" w:eastAsia="zh-CN"/>
        </w:rPr>
        <w:t>应力</w:t>
      </w:r>
    </w:p>
    <w:p>
      <w:r>
        <w:rPr>
          <w:rFonts w:ascii="宋体" w:cs="宋体" w:hint="eastAsia"/>
          <w:sz w:val="24"/>
        </w:rPr>
        <w:t xml:space="preserve">    质疑联系方式：</w:t>
      </w:r>
      <w:r>
        <w:rPr>
          <w:rFonts w:ascii="宋体" w:cs="宋体" w:hint="eastAsia"/>
          <w:sz w:val="24"/>
          <w:lang w:val="en-US" w:eastAsia="zh-CN"/>
        </w:rPr>
        <w:t>15906673544</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Times New Roman">
    <w:panose1 w:val="02020603050405020304"/>
    <w:charset w:val="86"/>
    <w:family w:val="auto"/>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3</Pages>
  <Words>1500</Words>
  <Characters>1727</Characters>
  <Lines>90</Lines>
  <Paragraphs>62</Paragraphs>
  <CharactersWithSpaces>1783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ldy</dc:creator>
  <cp:lastModifiedBy>黄龄颉</cp:lastModifiedBy>
  <cp:revision>0</cp:revision>
  <dcterms:created xsi:type="dcterms:W3CDTF">2025-09-28T05:32:00Z</dcterms:created>
  <dcterms:modified xsi:type="dcterms:W3CDTF">2025-09-29T08:39:27Z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eyJoZGlkIjoiMzMwMzhiOTRhMDBlNDA3YWIyZjFiYzVmYjhhMmE2Y2IiLCJ1c2VySWQiOiI3MjEwODI0ODIifQ==</vt:lpwstr>
  </property>
  <property fmtid="{D5CDD505-2E9C-101B-9397-08002B2CF9AE}" pid="4" name="ICV">
    <vt:lpwstr>0B6ADC130C8B4611BF3621E56F65E001_12</vt:lpwstr>
  </property>
</Properties>
</file>