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tabs>
          <w:tab w:val="left" w:pos="993"/>
          <w:tab w:val="left" w:pos="1134"/>
          <w:tab w:val="left" w:pos="1418"/>
        </w:tabs>
        <w:spacing w:line="600" w:lineRule="exact"/>
        <w:ind w:firstLineChars="400" w:firstLine="1760"/>
        <w:jc w:val="both"/>
        <w:rPr>
          <w:rFonts w:ascii="方正小标宋_GBK" w:eastAsia="方正小标宋_GBK" w:cs="方正小标宋_GBK" w:hint="eastAsia"/>
          <w:sz w:val="44"/>
          <w:szCs w:val="44"/>
          <w:u w:val="none"/>
          <w:lang w:val="en-US" w:eastAsia="zh-CN"/>
        </w:rPr>
      </w:pPr>
      <w:bookmarkStart w:id="0" w:name="_GoBack"/>
      <w:bookmarkEnd w:id="0"/>
    </w:p>
    <w:p>
      <w:pPr>
        <w:tabs>
          <w:tab w:val="left" w:pos="993"/>
          <w:tab w:val="left" w:pos="1134"/>
          <w:tab w:val="left" w:pos="1418"/>
        </w:tabs>
        <w:spacing w:line="600" w:lineRule="exact"/>
        <w:ind w:firstLineChars="400" w:firstLine="1760"/>
        <w:jc w:val="both"/>
        <w:rPr>
          <w:rFonts w:ascii="方正小标宋_GBK" w:eastAsia="方正小标宋_GBK" w:cs="方正小标宋_GBK" w:hint="eastAsia"/>
          <w:sz w:val="44"/>
          <w:szCs w:val="44"/>
          <w:u w:val="none"/>
          <w:lang w:val="en-US" w:eastAsia="zh-CN"/>
        </w:rPr>
      </w:pPr>
      <w:r>
        <w:rPr>
          <w:rFonts w:ascii="方正小标宋_GBK" w:eastAsia="方正小标宋_GBK" w:cs="方正小标宋_GBK" w:hint="eastAsia"/>
          <w:sz w:val="44"/>
          <w:szCs w:val="44"/>
          <w:u w:val="none"/>
          <w:lang w:val="en-US" w:eastAsia="zh-CN"/>
        </w:rPr>
        <w:t>中华人民共和国金华海关</w:t>
      </w:r>
    </w:p>
    <w:p>
      <w:pPr>
        <w:tabs>
          <w:tab w:val="left" w:pos="993"/>
          <w:tab w:val="left" w:pos="1134"/>
          <w:tab w:val="left" w:pos="1418"/>
        </w:tabs>
        <w:spacing w:line="600" w:lineRule="exact"/>
        <w:ind w:firstLineChars="200" w:firstLine="880"/>
        <w:jc w:val="both"/>
        <w:rPr>
          <w:rFonts w:ascii="方正小标宋_GBK" w:eastAsia="方正小标宋_GBK" w:cs="方正小标宋_GBK" w:hint="eastAsia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  <w:u w:val="none"/>
          <w:lang w:val="en-US" w:eastAsia="zh-CN"/>
        </w:rPr>
        <w:t>2025</w:t>
      </w:r>
      <w:r>
        <w:rPr>
          <w:rFonts w:ascii="方正小标宋_GBK" w:eastAsia="方正小标宋_GBK" w:cs="方正小标宋_GBK" w:hint="eastAsia"/>
          <w:sz w:val="44"/>
          <w:szCs w:val="44"/>
          <w:u w:val="none"/>
        </w:rPr>
        <w:t>年</w:t>
      </w:r>
      <w:r>
        <w:rPr>
          <w:rFonts w:ascii="方正小标宋_GBK" w:eastAsia="方正小标宋_GBK" w:cs="方正小标宋_GBK" w:hint="eastAsia"/>
          <w:sz w:val="44"/>
          <w:szCs w:val="44"/>
          <w:u w:val="none"/>
          <w:lang w:val="en-US" w:eastAsia="zh-CN"/>
        </w:rPr>
        <w:t>9月</w:t>
      </w:r>
      <w:r>
        <w:rPr>
          <w:rFonts w:ascii="方正小标宋_GBK" w:eastAsia="方正小标宋_GBK" w:cs="方正小标宋_GBK" w:hint="eastAsia"/>
          <w:sz w:val="44"/>
          <w:szCs w:val="44"/>
          <w:u w:val="none"/>
          <w:lang w:eastAsia="zh-CN"/>
        </w:rPr>
        <w:t>至</w:t>
      </w:r>
      <w:r>
        <w:rPr>
          <w:rFonts w:ascii="方正小标宋_GBK" w:eastAsia="方正小标宋_GBK" w:cs="方正小标宋_GBK" w:hint="eastAsia"/>
          <w:sz w:val="44"/>
          <w:szCs w:val="44"/>
          <w:u w:val="none"/>
          <w:lang w:val="en-US" w:eastAsia="zh-CN"/>
        </w:rPr>
        <w:t>10月</w:t>
      </w:r>
      <w:r>
        <w:rPr>
          <w:rFonts w:ascii="方正小标宋_GBK" w:eastAsia="方正小标宋_GBK" w:cs="方正小标宋_GBK" w:hint="eastAsia"/>
          <w:sz w:val="44"/>
          <w:szCs w:val="44"/>
          <w:u w:val="none"/>
        </w:rPr>
        <w:t>政府采购</w:t>
      </w:r>
      <w:r>
        <w:rPr>
          <w:rFonts w:ascii="方正小标宋_GBK" w:eastAsia="方正小标宋_GBK" w:cs="方正小标宋_GBK" w:hint="eastAsia"/>
          <w:sz w:val="44"/>
          <w:szCs w:val="44"/>
        </w:rPr>
        <w:t>意向</w:t>
      </w:r>
    </w:p>
    <w:p>
      <w:pPr>
        <w:tabs>
          <w:tab w:val="left" w:pos="993"/>
          <w:tab w:val="left" w:pos="1134"/>
          <w:tab w:val="left" w:pos="1418"/>
        </w:tabs>
        <w:spacing w:line="600" w:lineRule="exact"/>
        <w:ind w:firstLineChars="200" w:firstLine="640"/>
        <w:rPr>
          <w:rFonts w:ascii="仿宋_GB2312" w:eastAsia="仿宋_GB2312" w:cs="仿宋_GB2312" w:hint="eastAsia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  <w:lang w:eastAsia="zh-CN"/>
        </w:rPr>
        <w:t>为便于供应商及时了解政府采购信息，</w:t>
      </w:r>
      <w:r>
        <w:rPr>
          <w:rFonts w:ascii="仿宋_GB2312" w:eastAsia="仿宋_GB2312" w:cs="仿宋_GB2312" w:hint="eastAsia"/>
          <w:sz w:val="32"/>
          <w:szCs w:val="32"/>
        </w:rPr>
        <w:t>根据《财政部关于开展政府采购意向公开工作的通知》</w:t>
      </w:r>
      <w:r>
        <w:rPr>
          <w:rFonts w:ascii="仿宋_GB2312" w:eastAsia="仿宋_GB2312" w:cs="仿宋_GB2312" w:hint="eastAsia"/>
          <w:sz w:val="32"/>
          <w:szCs w:val="32"/>
          <w:lang w:eastAsia="zh-CN"/>
        </w:rPr>
        <w:t>（财库〔</w:t>
      </w: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2020</w:t>
      </w:r>
      <w:r>
        <w:rPr>
          <w:rFonts w:ascii="仿宋_GB2312" w:eastAsia="仿宋_GB2312" w:cs="仿宋_GB2312" w:hint="eastAsia"/>
          <w:sz w:val="32"/>
          <w:szCs w:val="32"/>
          <w:lang w:eastAsia="zh-CN"/>
        </w:rPr>
        <w:t>〕</w:t>
      </w: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10号</w:t>
      </w:r>
      <w:r>
        <w:rPr>
          <w:rFonts w:ascii="仿宋_GB2312" w:eastAsia="仿宋_GB2312" w:cs="仿宋_GB2312" w:hint="eastAsia"/>
          <w:sz w:val="32"/>
          <w:szCs w:val="32"/>
          <w:lang w:eastAsia="zh-CN"/>
        </w:rPr>
        <w:t>）</w:t>
      </w:r>
      <w:r>
        <w:rPr>
          <w:rFonts w:ascii="仿宋_GB2312" w:eastAsia="仿宋_GB2312" w:cs="仿宋_GB2312" w:hint="eastAsia"/>
          <w:sz w:val="32"/>
          <w:szCs w:val="32"/>
        </w:rPr>
        <w:t>等有关规定，现将</w:t>
      </w: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中华人民共和国金华海关2025年9月至10月</w:t>
      </w:r>
      <w:r>
        <w:rPr>
          <w:rFonts w:ascii="仿宋_GB2312" w:eastAsia="仿宋_GB2312" w:cs="仿宋_GB2312" w:hint="eastAsia"/>
          <w:sz w:val="32"/>
          <w:szCs w:val="32"/>
        </w:rPr>
        <w:t>采购意向公开如下：</w:t>
      </w:r>
    </w:p>
    <w:p>
      <w:pPr>
        <w:tabs>
          <w:tab w:val="left" w:pos="993"/>
          <w:tab w:val="left" w:pos="1134"/>
          <w:tab w:val="left" w:pos="1418"/>
        </w:tabs>
        <w:spacing w:line="600" w:lineRule="exact"/>
        <w:ind w:firstLineChars="200" w:firstLine="640"/>
        <w:rPr>
          <w:rFonts w:ascii="仿宋_GB2312" w:eastAsia="仿宋_GB2312" w:cs="仿宋_GB2312" w:hint="eastAsia"/>
          <w:sz w:val="32"/>
          <w:szCs w:val="32"/>
        </w:rPr>
      </w:pPr>
    </w:p>
    <w:tbl>
      <w:tblPr>
        <w:jc w:val="left"/>
        <w:tblInd w:w="0" w:type="dxa"/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275"/>
        <w:gridCol w:w="2694"/>
        <w:gridCol w:w="1559"/>
        <w:gridCol w:w="1701"/>
        <w:gridCol w:w="992"/>
      </w:tblGrid>
      <w:tr>
        <w:tc>
          <w:tcPr>
            <w:tcW w:w="534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宋体" w:eastAsia="宋体" w:cs="仿宋_GB2312"/>
                <w:b/>
                <w:bCs/>
                <w:sz w:val="24"/>
                <w:szCs w:val="32"/>
              </w:rPr>
            </w:pPr>
            <w:r>
              <w:rPr>
                <w:rFonts w:ascii="宋体" w:eastAsia="宋体" w:cs="仿宋_GB2312" w:hint="eastAsia"/>
                <w:b/>
                <w:bCs/>
                <w:sz w:val="24"/>
                <w:szCs w:val="32"/>
              </w:rPr>
              <w:t>序号</w:t>
            </w:r>
          </w:p>
        </w:tc>
        <w:tc>
          <w:tcPr>
            <w:tcW w:w="1275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宋体" w:eastAsia="宋体" w:cs="仿宋_GB2312"/>
                <w:b/>
                <w:bCs/>
                <w:sz w:val="24"/>
                <w:szCs w:val="32"/>
              </w:rPr>
            </w:pPr>
            <w:r>
              <w:rPr>
                <w:rFonts w:ascii="宋体" w:eastAsia="宋体" w:cs="仿宋_GB2312" w:hint="eastAsia"/>
                <w:b/>
                <w:bCs/>
                <w:sz w:val="24"/>
                <w:szCs w:val="32"/>
              </w:rPr>
              <w:t>采购项目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宋体" w:eastAsia="宋体" w:cs="仿宋_GB2312"/>
                <w:b/>
                <w:bCs/>
                <w:sz w:val="24"/>
                <w:szCs w:val="32"/>
              </w:rPr>
            </w:pPr>
            <w:r>
              <w:rPr>
                <w:rFonts w:ascii="宋体" w:eastAsia="宋体" w:cs="仿宋_GB2312" w:hint="eastAsia"/>
                <w:b/>
                <w:bCs/>
                <w:sz w:val="24"/>
                <w:szCs w:val="32"/>
              </w:rPr>
              <w:t>名称</w:t>
            </w:r>
          </w:p>
        </w:tc>
        <w:tc>
          <w:tcPr>
            <w:tcW w:w="2694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宋体" w:eastAsia="宋体" w:cs="仿宋_GB2312"/>
                <w:b/>
                <w:bCs/>
                <w:sz w:val="24"/>
                <w:szCs w:val="32"/>
              </w:rPr>
            </w:pPr>
            <w:r>
              <w:rPr>
                <w:rFonts w:ascii="宋体" w:eastAsia="宋体" w:cs="仿宋_GB2312" w:hint="eastAsia"/>
                <w:b/>
                <w:bCs/>
                <w:sz w:val="24"/>
                <w:szCs w:val="32"/>
              </w:rPr>
              <w:t>采购需求概况</w:t>
            </w:r>
          </w:p>
        </w:tc>
        <w:tc>
          <w:tcPr>
            <w:tcW w:w="1559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宋体" w:eastAsia="宋体" w:cs="仿宋_GB2312"/>
                <w:b/>
                <w:bCs/>
                <w:sz w:val="24"/>
                <w:szCs w:val="32"/>
              </w:rPr>
            </w:pPr>
            <w:r>
              <w:rPr>
                <w:rFonts w:ascii="宋体" w:eastAsia="宋体" w:cs="仿宋_GB2312" w:hint="eastAsia"/>
                <w:b/>
                <w:bCs/>
                <w:sz w:val="24"/>
                <w:szCs w:val="32"/>
              </w:rPr>
              <w:t>预算金额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宋体" w:eastAsia="宋体" w:cs="仿宋_GB2312"/>
                <w:b/>
                <w:bCs/>
                <w:sz w:val="24"/>
                <w:szCs w:val="32"/>
              </w:rPr>
            </w:pPr>
            <w:r>
              <w:rPr>
                <w:rFonts w:ascii="宋体" w:eastAsia="宋体" w:cs="仿宋_GB2312" w:hint="eastAsia"/>
                <w:b/>
                <w:bCs/>
                <w:sz w:val="24"/>
                <w:szCs w:val="32"/>
              </w:rPr>
              <w:t>（万元）</w:t>
            </w:r>
          </w:p>
        </w:tc>
        <w:tc>
          <w:tcPr>
            <w:tcW w:w="1701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宋体" w:eastAsia="宋体" w:cs="仿宋_GB2312"/>
                <w:b/>
                <w:bCs/>
                <w:sz w:val="24"/>
                <w:szCs w:val="32"/>
              </w:rPr>
            </w:pPr>
            <w:r>
              <w:rPr>
                <w:rFonts w:ascii="宋体" w:eastAsia="宋体" w:cs="仿宋_GB2312" w:hint="eastAsia"/>
                <w:b/>
                <w:bCs/>
                <w:sz w:val="24"/>
                <w:szCs w:val="32"/>
              </w:rPr>
              <w:t>预计采购时间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宋体" w:eastAsia="宋体" w:cs="仿宋_GB2312"/>
                <w:b/>
                <w:bCs/>
                <w:sz w:val="24"/>
                <w:szCs w:val="32"/>
              </w:rPr>
            </w:pPr>
            <w:r>
              <w:rPr>
                <w:rFonts w:ascii="宋体" w:eastAsia="宋体" w:cs="仿宋_GB2312" w:hint="eastAsia"/>
                <w:b/>
                <w:bCs/>
                <w:sz w:val="24"/>
                <w:szCs w:val="32"/>
              </w:rPr>
              <w:t>（填写到月）</w:t>
            </w:r>
          </w:p>
        </w:tc>
        <w:tc>
          <w:tcPr>
            <w:tcW w:w="992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宋体" w:eastAsia="宋体" w:cs="仿宋_GB2312"/>
                <w:b/>
                <w:bCs/>
                <w:sz w:val="24"/>
                <w:szCs w:val="32"/>
              </w:rPr>
            </w:pPr>
            <w:r>
              <w:rPr>
                <w:rFonts w:ascii="宋体" w:eastAsia="宋体" w:cs="仿宋_GB2312" w:hint="eastAsia"/>
                <w:b/>
                <w:bCs/>
                <w:sz w:val="24"/>
                <w:szCs w:val="32"/>
              </w:rPr>
              <w:t>备注</w:t>
            </w:r>
          </w:p>
        </w:tc>
      </w:tr>
      <w:tr>
        <w:tc>
          <w:tcPr>
            <w:tcW w:w="534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eastAsia="仿宋_GB2312" w:cs="仿宋_GB2312"/>
                <w:sz w:val="24"/>
                <w:szCs w:val="32"/>
              </w:rPr>
            </w:pPr>
          </w:p>
        </w:tc>
        <w:tc>
          <w:tcPr>
            <w:tcW w:w="1275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eastAsia="仿宋_GB2312" w:cs="仿宋_GB2312"/>
                <w:sz w:val="24"/>
                <w:szCs w:val="32"/>
              </w:rPr>
            </w:pPr>
            <w:r>
              <w:rPr>
                <w:rFonts w:ascii="仿宋_GB2312" w:eastAsia="仿宋_GB2312" w:cs="仿宋_GB2312" w:hint="eastAsia"/>
                <w:sz w:val="24"/>
                <w:szCs w:val="32"/>
              </w:rPr>
              <w:t>2025年金华海关</w:t>
            </w:r>
            <w:r>
              <w:rPr>
                <w:rFonts w:ascii="仿宋_GB2312" w:eastAsia="仿宋_GB2312" w:cs="仿宋_GB2312" w:hint="eastAsia"/>
                <w:sz w:val="24"/>
                <w:szCs w:val="32"/>
                <w:lang w:val="en-US" w:eastAsia="zh-CN"/>
              </w:rPr>
              <w:t>食堂外包服务</w:t>
            </w:r>
            <w:r>
              <w:rPr>
                <w:rFonts w:ascii="仿宋_GB2312" w:eastAsia="仿宋_GB2312" w:cs="仿宋_GB2312" w:hint="eastAsia"/>
                <w:sz w:val="24"/>
                <w:szCs w:val="32"/>
              </w:rPr>
              <w:t>项目</w:t>
            </w:r>
          </w:p>
        </w:tc>
        <w:tc>
          <w:tcPr>
            <w:tcW w:w="2694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eastAsia="仿宋_GB2312" w:cs="仿宋_GB2312"/>
                <w:sz w:val="24"/>
                <w:szCs w:val="32"/>
                <w:lang w:val="en-US" w:eastAsia="zh-CN"/>
              </w:rPr>
            </w:pPr>
            <w:r>
              <w:rPr>
                <w:rFonts w:ascii="仿宋_GB2312" w:eastAsia="仿宋_GB2312" w:cs="仿宋_GB2312" w:hint="eastAsia"/>
                <w:sz w:val="24"/>
                <w:szCs w:val="32"/>
                <w:lang w:val="en-US" w:eastAsia="zh-CN"/>
              </w:rPr>
              <w:t xml:space="preserve">本项目旨在通过公开、公平、公正的采购程序，选定具备能力的餐饮服务供应商，为金华海关全体干部职工提供食堂餐饮外包服务。服务期限：先签订第一年服务合同，如第一年履约经采购人考核通过的，可续签第二年合同。总服务期最多为二年。 </w:t>
            </w:r>
          </w:p>
        </w:tc>
        <w:tc>
          <w:tcPr>
            <w:tcW w:w="1559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eastAsia="仿宋_GB2312" w:cs="仿宋_GB2312"/>
                <w:sz w:val="24"/>
                <w:szCs w:val="32"/>
                <w:lang w:val="en-US" w:eastAsia="zh-CN"/>
              </w:rPr>
            </w:pPr>
            <w:r>
              <w:rPr>
                <w:rFonts w:ascii="仿宋_GB2312" w:eastAsia="仿宋_GB2312" w:cs="仿宋_GB2312" w:hint="eastAsia"/>
                <w:sz w:val="24"/>
                <w:szCs w:val="32"/>
                <w:lang w:val="en-US" w:eastAsia="zh-CN"/>
              </w:rPr>
              <w:t>120万元/年</w:t>
            </w:r>
          </w:p>
        </w:tc>
        <w:tc>
          <w:tcPr>
            <w:tcW w:w="1701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eastAsia="仿宋_GB2312" w:cs="仿宋_GB2312"/>
                <w:sz w:val="24"/>
                <w:szCs w:val="32"/>
                <w:lang w:val="en-US" w:eastAsia="zh-CN"/>
              </w:rPr>
            </w:pPr>
            <w:r>
              <w:rPr>
                <w:rFonts w:ascii="仿宋_GB2312" w:eastAsia="仿宋_GB2312" w:cs="仿宋_GB2312" w:hint="eastAsia"/>
                <w:sz w:val="24"/>
                <w:szCs w:val="32"/>
                <w:lang w:val="en-US" w:eastAsia="zh-CN"/>
              </w:rPr>
              <w:t>2025年10月</w:t>
            </w:r>
          </w:p>
        </w:tc>
        <w:tc>
          <w:tcPr>
            <w:tcW w:w="992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eastAsia="仿宋_GB2312" w:cs="仿宋_GB2312"/>
                <w:sz w:val="24"/>
                <w:szCs w:val="32"/>
              </w:rPr>
            </w:pPr>
          </w:p>
        </w:tc>
      </w:tr>
    </w:tbl>
    <w:p>
      <w:pPr>
        <w:tabs>
          <w:tab w:val="left" w:pos="993"/>
          <w:tab w:val="left" w:pos="1134"/>
          <w:tab w:val="left" w:pos="1418"/>
        </w:tabs>
        <w:spacing w:line="600" w:lineRule="exact"/>
        <w:ind w:firstLineChars="200" w:firstLine="64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本次公开的采购意向是本单位政府采购工作的初步安排，具体采购项目情况以相关采购公告和采购文件为准。</w:t>
      </w:r>
    </w:p>
    <w:p>
      <w:pPr>
        <w:tabs>
          <w:tab w:val="left" w:pos="993"/>
          <w:tab w:val="left" w:pos="1134"/>
          <w:tab w:val="left" w:pos="1418"/>
        </w:tabs>
        <w:spacing w:line="600" w:lineRule="exact"/>
        <w:ind w:firstLineChars="300" w:firstLine="960"/>
        <w:jc w:val="right"/>
        <w:rPr>
          <w:rFonts w:ascii="仿宋_GB2312" w:eastAsia="仿宋_GB2312" w:cs="仿宋_GB2312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sz w:val="32"/>
          <w:szCs w:val="32"/>
        </w:rPr>
        <w:t xml:space="preserve">                                                              </w:t>
      </w: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中华人民共和国金华海关</w:t>
      </w:r>
    </w:p>
    <w:p>
      <w:pPr>
        <w:ind w:firstLineChars="1700" w:firstLine="5440"/>
      </w:pP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2025</w:t>
      </w:r>
      <w:r>
        <w:rPr>
          <w:rFonts w:ascii="仿宋_GB2312" w:eastAsia="仿宋_GB2312" w:cs="仿宋_GB2312" w:hint="eastAsia"/>
          <w:sz w:val="32"/>
          <w:szCs w:val="32"/>
        </w:rPr>
        <w:t>年</w:t>
      </w: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8</w:t>
      </w:r>
      <w:r>
        <w:rPr>
          <w:rFonts w:ascii="仿宋_GB2312" w:eastAsia="仿宋_GB2312" w:cs="仿宋_GB2312" w:hint="eastAsia"/>
          <w:sz w:val="32"/>
          <w:szCs w:val="32"/>
        </w:rPr>
        <w:t>月</w:t>
      </w: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21</w:t>
      </w:r>
      <w:r>
        <w:rPr>
          <w:rFonts w:ascii="仿宋_GB2312" w:eastAsia="仿宋_GB2312" w:cs="仿宋_GB2312" w:hint="eastAsia"/>
          <w:sz w:val="32"/>
          <w:szCs w:val="32"/>
        </w:rPr>
        <w:t xml:space="preserve">日  </w:t>
      </w:r>
    </w:p>
    <w:p/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variable"/>
    <w:sig w:usb0="00000000" w:usb1="00000000" w:usb2="00000000" w:usb3="00000000" w:csb0="00040000" w:csb1="0000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Calibri">
    <w:panose1 w:val="020F0502020204030204"/>
    <w:charset w:val="00"/>
    <w:family w:val="swiss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78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4</TotalTime>
  <Application>Yozo_Office</Application>
  <Pages>1</Pages>
  <Words>342</Words>
  <Characters>367</Characters>
  <Lines>42</Lines>
  <Paragraphs>19</Paragraphs>
  <CharactersWithSpaces>432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MyPC</dc:creator>
  <cp:lastModifiedBy>张丹瑜</cp:lastModifiedBy>
  <cp:revision>1</cp:revision>
  <dcterms:created xsi:type="dcterms:W3CDTF">2025-08-21T06:15:00Z</dcterms:created>
  <dcterms:modified xsi:type="dcterms:W3CDTF">2025-08-22T01:46:08Z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2052-11.8.2.8721</vt:lpwstr>
  </property>
  <property fmtid="{D5CDD505-2E9C-101B-9397-08002B2CF9AE}" pid="3" name="ICV">
    <vt:lpwstr>3EFEA82D818B40E296D45EE91A145252_11</vt:lpwstr>
  </property>
  <property fmtid="{D5CDD505-2E9C-101B-9397-08002B2CF9AE}" pid="4" name="KSOTemplateDocerSaveRecord">
    <vt:lpwstr>eyJoZGlkIjoiMDkxOWFjNGE1NGU2ZWVlMTJjODA4OTEzNTc1ZmU3MmYifQ==</vt:lpwstr>
  </property>
</Properties>
</file>