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8D3E27">
      <w:pPr>
        <w:pStyle w:val="3"/>
        <w:rPr>
          <w:rFonts w:hint="eastAsia" w:ascii="宋体" w:hAnsi="宋体" w:eastAsia="宋体" w:cs="宋体"/>
          <w:sz w:val="36"/>
          <w:szCs w:val="36"/>
        </w:rPr>
      </w:pPr>
      <w:r>
        <w:rPr>
          <w:rFonts w:hint="eastAsia" w:ascii="宋体" w:hAnsi="宋体" w:eastAsia="宋体" w:cs="宋体"/>
          <w:sz w:val="36"/>
          <w:szCs w:val="36"/>
        </w:rPr>
        <w:t>嵊泗海关综合技术服务中心实验室改造工程项目</w:t>
      </w:r>
      <w:r>
        <w:rPr>
          <w:rFonts w:hint="eastAsia" w:ascii="宋体" w:hAnsi="宋体" w:eastAsia="宋体" w:cs="宋体"/>
          <w:sz w:val="36"/>
          <w:szCs w:val="36"/>
          <w:lang w:val="en-US" w:eastAsia="zh-CN"/>
        </w:rPr>
        <w:t>公开</w:t>
      </w:r>
      <w:r>
        <w:rPr>
          <w:rFonts w:hint="eastAsia" w:ascii="宋体" w:hAnsi="宋体" w:eastAsia="宋体" w:cs="宋体"/>
          <w:sz w:val="36"/>
          <w:szCs w:val="36"/>
        </w:rPr>
        <w:t>招标公告</w:t>
      </w:r>
    </w:p>
    <w:p w14:paraId="6695FE7F">
      <w:pPr>
        <w:pStyle w:val="4"/>
        <w:widowControl/>
        <w:spacing w:line="400" w:lineRule="exact"/>
        <w:ind w:right="720"/>
        <w:textAlignment w:val="baseline"/>
        <w:rPr>
          <w:rFonts w:hint="eastAsia" w:ascii="宋体" w:hAnsi="宋体" w:eastAsia="宋体" w:cs="宋体"/>
          <w:szCs w:val="24"/>
        </w:rPr>
      </w:pPr>
    </w:p>
    <w:p w14:paraId="79111CFD">
      <w:pPr>
        <w:pStyle w:val="4"/>
        <w:widowControl/>
        <w:spacing w:line="400" w:lineRule="exact"/>
        <w:ind w:right="720"/>
        <w:textAlignment w:val="baseline"/>
        <w:rPr>
          <w:rFonts w:hint="eastAsia" w:ascii="宋体" w:hAnsi="宋体" w:eastAsia="宋体" w:cs="宋体"/>
          <w:szCs w:val="24"/>
        </w:rPr>
      </w:pPr>
      <w:r>
        <w:rPr>
          <w:rFonts w:hint="eastAsia" w:ascii="宋体" w:hAnsi="宋体" w:eastAsia="宋体" w:cs="宋体"/>
          <w:szCs w:val="24"/>
        </w:rPr>
        <w:t>项目概况</w:t>
      </w:r>
    </w:p>
    <w:p w14:paraId="6852F91C">
      <w:pPr>
        <w:widowControl/>
        <w:spacing w:line="400" w:lineRule="exact"/>
        <w:ind w:left="61" w:leftChars="29" w:right="60" w:firstLine="420"/>
        <w:rPr>
          <w:rFonts w:hint="eastAsia" w:ascii="宋体" w:hAnsi="宋体" w:eastAsia="宋体" w:cs="宋体"/>
          <w:kern w:val="0"/>
          <w:szCs w:val="21"/>
        </w:rPr>
      </w:pPr>
      <w:r>
        <w:rPr>
          <w:rFonts w:hint="eastAsia" w:ascii="宋体" w:hAnsi="宋体" w:eastAsia="宋体" w:cs="宋体"/>
          <w:kern w:val="0"/>
          <w:szCs w:val="21"/>
        </w:rPr>
        <w:t>嵊泗海关综合技术服务中心实验室改造工程项目招标项目的潜在投标人应在浙江豪圣建设项目管理有限公司（杭州市拱墅区大关路 179 号远洋国际 A 座 17 楼 1706 室获取招标文件，并于2025年</w:t>
      </w:r>
      <w:r>
        <w:rPr>
          <w:rFonts w:hint="eastAsia" w:ascii="宋体" w:hAnsi="宋体" w:eastAsia="宋体" w:cs="宋体"/>
          <w:kern w:val="0"/>
          <w:szCs w:val="21"/>
          <w:lang w:val="en-US" w:eastAsia="zh-CN"/>
        </w:rPr>
        <w:t>09</w:t>
      </w:r>
      <w:r>
        <w:rPr>
          <w:rFonts w:hint="eastAsia" w:ascii="宋体" w:hAnsi="宋体" w:eastAsia="宋体" w:cs="宋体"/>
          <w:kern w:val="0"/>
          <w:szCs w:val="21"/>
        </w:rPr>
        <w:t>月</w:t>
      </w:r>
      <w:r>
        <w:rPr>
          <w:rFonts w:hint="eastAsia" w:ascii="宋体" w:hAnsi="宋体" w:eastAsia="宋体" w:cs="宋体"/>
          <w:kern w:val="0"/>
          <w:szCs w:val="21"/>
          <w:lang w:val="en-US" w:eastAsia="zh-CN"/>
        </w:rPr>
        <w:t>02</w:t>
      </w:r>
      <w:r>
        <w:rPr>
          <w:rFonts w:hint="eastAsia" w:ascii="宋体" w:hAnsi="宋体" w:eastAsia="宋体" w:cs="宋体"/>
          <w:kern w:val="0"/>
          <w:szCs w:val="21"/>
        </w:rPr>
        <w:t>日 09点00分（北京时间）前递交投标文件。</w:t>
      </w:r>
    </w:p>
    <w:p w14:paraId="02C9E108">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一、项目基本情况</w:t>
      </w:r>
    </w:p>
    <w:p w14:paraId="4834EA9B">
      <w:pPr>
        <w:widowControl/>
        <w:ind w:right="62" w:firstLine="420"/>
        <w:rPr>
          <w:rFonts w:hint="eastAsia" w:ascii="宋体" w:hAnsi="宋体" w:eastAsia="宋体" w:cs="宋体"/>
          <w:kern w:val="0"/>
          <w:szCs w:val="21"/>
        </w:rPr>
      </w:pPr>
      <w:r>
        <w:rPr>
          <w:rFonts w:hint="eastAsia" w:ascii="宋体" w:hAnsi="宋体" w:eastAsia="宋体" w:cs="宋体"/>
          <w:kern w:val="0"/>
          <w:szCs w:val="21"/>
        </w:rPr>
        <w:t>项目编号：HSZB-2025-1068</w:t>
      </w:r>
    </w:p>
    <w:p w14:paraId="508F6CD0">
      <w:pPr>
        <w:widowControl/>
        <w:ind w:right="62" w:firstLine="420"/>
        <w:rPr>
          <w:rFonts w:hint="eastAsia" w:ascii="宋体" w:hAnsi="宋体" w:eastAsia="宋体" w:cs="宋体"/>
          <w:kern w:val="0"/>
          <w:szCs w:val="21"/>
        </w:rPr>
      </w:pPr>
      <w:r>
        <w:rPr>
          <w:rFonts w:hint="eastAsia" w:ascii="宋体" w:hAnsi="宋体" w:eastAsia="宋体" w:cs="宋体"/>
          <w:kern w:val="0"/>
          <w:szCs w:val="21"/>
        </w:rPr>
        <w:t>项目名称：嵊泗海关综合技术服务中心实验室改造工程项目</w:t>
      </w:r>
    </w:p>
    <w:p w14:paraId="1578DD62">
      <w:pPr>
        <w:widowControl/>
        <w:ind w:right="62" w:firstLine="420"/>
        <w:rPr>
          <w:rFonts w:hint="eastAsia" w:ascii="宋体" w:hAnsi="宋体" w:eastAsia="宋体" w:cs="宋体"/>
          <w:kern w:val="0"/>
          <w:szCs w:val="21"/>
        </w:rPr>
      </w:pPr>
      <w:r>
        <w:rPr>
          <w:rFonts w:hint="eastAsia" w:ascii="宋体" w:hAnsi="宋体" w:eastAsia="宋体" w:cs="宋体"/>
          <w:kern w:val="0"/>
          <w:szCs w:val="21"/>
        </w:rPr>
        <w:t>预算金额：150.000000万元（人民币）</w:t>
      </w:r>
    </w:p>
    <w:p w14:paraId="18E29A84">
      <w:pPr>
        <w:widowControl/>
        <w:ind w:right="62" w:firstLine="420"/>
        <w:rPr>
          <w:rFonts w:hint="eastAsia" w:ascii="宋体" w:hAnsi="宋体" w:eastAsia="宋体" w:cs="宋体"/>
          <w:kern w:val="0"/>
          <w:szCs w:val="21"/>
        </w:rPr>
      </w:pPr>
      <w:r>
        <w:rPr>
          <w:rFonts w:hint="eastAsia" w:ascii="宋体" w:hAnsi="宋体" w:eastAsia="宋体" w:cs="宋体"/>
          <w:kern w:val="0"/>
          <w:szCs w:val="21"/>
        </w:rPr>
        <w:t>最高限价（如有）：143.556500万元（人民币）</w:t>
      </w:r>
    </w:p>
    <w:p w14:paraId="0CC63183">
      <w:pPr>
        <w:widowControl/>
        <w:ind w:right="62" w:firstLine="420"/>
        <w:rPr>
          <w:rFonts w:hint="eastAsia" w:ascii="宋体" w:hAnsi="宋体" w:eastAsia="宋体" w:cs="宋体"/>
          <w:kern w:val="0"/>
          <w:szCs w:val="21"/>
        </w:rPr>
      </w:pPr>
      <w:r>
        <w:rPr>
          <w:rFonts w:hint="eastAsia" w:ascii="宋体" w:hAnsi="宋体" w:eastAsia="宋体" w:cs="宋体"/>
          <w:kern w:val="0"/>
          <w:szCs w:val="21"/>
        </w:rPr>
        <w:t>采购需求：实验室边台、试剂架、洗涤台、通风柜、器皿柜、中央台、仪器台等实验室器材采购、管线敷设、安装等。具体内容详见招标文件要求及图纸。</w:t>
      </w:r>
    </w:p>
    <w:p w14:paraId="702DDA67">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二、申请人的资格要求：</w:t>
      </w:r>
    </w:p>
    <w:p w14:paraId="08B94B7E">
      <w:pPr>
        <w:widowControl/>
        <w:ind w:right="62" w:firstLine="420"/>
        <w:rPr>
          <w:rFonts w:hint="eastAsia" w:ascii="宋体" w:hAnsi="宋体" w:eastAsia="宋体" w:cs="宋体"/>
          <w:kern w:val="0"/>
          <w:szCs w:val="21"/>
        </w:rPr>
      </w:pPr>
      <w:r>
        <w:rPr>
          <w:rFonts w:hint="eastAsia" w:ascii="宋体" w:hAnsi="宋体" w:eastAsia="宋体" w:cs="宋体"/>
          <w:kern w:val="0"/>
          <w:szCs w:val="21"/>
        </w:rPr>
        <w:t>1、符合《中华人民共和国政府采购法》第二十二条规定；</w:t>
      </w:r>
    </w:p>
    <w:p w14:paraId="6539CC54">
      <w:pPr>
        <w:widowControl/>
        <w:ind w:right="62" w:firstLine="420"/>
        <w:rPr>
          <w:rFonts w:hint="eastAsia" w:ascii="宋体" w:hAnsi="宋体" w:eastAsia="宋体" w:cs="宋体"/>
          <w:kern w:val="0"/>
          <w:szCs w:val="21"/>
        </w:rPr>
      </w:pPr>
      <w:r>
        <w:rPr>
          <w:rFonts w:hint="eastAsia" w:ascii="宋体" w:hAnsi="宋体" w:eastAsia="宋体" w:cs="宋体"/>
          <w:kern w:val="0"/>
          <w:szCs w:val="21"/>
        </w:rPr>
        <w:t>2、具有独立法人资格；</w:t>
      </w:r>
      <w:bookmarkStart w:id="0" w:name="_GoBack"/>
      <w:bookmarkEnd w:id="0"/>
    </w:p>
    <w:p w14:paraId="186FE7A8">
      <w:pPr>
        <w:widowControl/>
        <w:ind w:right="62" w:firstLine="420"/>
        <w:rPr>
          <w:rFonts w:hint="eastAsia" w:ascii="宋体" w:hAnsi="宋体" w:eastAsia="宋体" w:cs="宋体"/>
          <w:kern w:val="0"/>
          <w:szCs w:val="21"/>
        </w:rPr>
      </w:pPr>
      <w:r>
        <w:rPr>
          <w:rFonts w:hint="eastAsia" w:ascii="宋体" w:hAnsi="宋体" w:eastAsia="宋体" w:cs="宋体"/>
          <w:kern w:val="0"/>
          <w:szCs w:val="21"/>
        </w:rPr>
        <w:t>3、落实政府采购政策需满足的资格要求：</w:t>
      </w:r>
    </w:p>
    <w:p w14:paraId="60E54137">
      <w:pPr>
        <w:widowControl/>
        <w:ind w:right="62" w:firstLine="420"/>
        <w:rPr>
          <w:rFonts w:ascii="宋体" w:hAnsi="宋体" w:eastAsia="宋体" w:cs="宋体"/>
          <w:kern w:val="0"/>
          <w:szCs w:val="21"/>
        </w:rPr>
      </w:pPr>
      <w:r>
        <w:rPr>
          <w:rFonts w:hint="eastAsia" w:ascii="宋体" w:hAnsi="宋体" w:eastAsia="宋体" w:cs="宋体"/>
          <w:kern w:val="0"/>
          <w:szCs w:val="21"/>
        </w:rPr>
        <w:t>专门面向中小企业，工程全部由符合政策要求的中小企业承接，提供中小企业声明函；</w:t>
      </w:r>
    </w:p>
    <w:p w14:paraId="19639C14">
      <w:pPr>
        <w:widowControl/>
        <w:ind w:right="62" w:firstLine="420"/>
        <w:rPr>
          <w:rFonts w:hint="eastAsia" w:ascii="宋体" w:hAnsi="宋体" w:eastAsia="宋体" w:cs="宋体"/>
          <w:kern w:val="0"/>
          <w:szCs w:val="21"/>
        </w:rPr>
      </w:pPr>
      <w:r>
        <w:rPr>
          <w:rFonts w:hint="eastAsia" w:ascii="宋体" w:hAnsi="宋体" w:eastAsia="宋体" w:cs="宋体"/>
          <w:kern w:val="0"/>
          <w:szCs w:val="21"/>
        </w:rPr>
        <w:t>4、具有建筑装饰装修专业承包贰级及以上资质，具有有效的《安全生产许可证》；</w:t>
      </w:r>
    </w:p>
    <w:p w14:paraId="56E2E925">
      <w:pPr>
        <w:widowControl/>
        <w:ind w:right="62" w:firstLine="420"/>
        <w:rPr>
          <w:rFonts w:hint="eastAsia" w:ascii="宋体" w:hAnsi="宋体" w:eastAsia="宋体" w:cs="宋体"/>
          <w:kern w:val="0"/>
          <w:szCs w:val="21"/>
        </w:rPr>
      </w:pPr>
      <w:r>
        <w:rPr>
          <w:rFonts w:hint="eastAsia" w:ascii="宋体" w:hAnsi="宋体" w:eastAsia="宋体" w:cs="宋体"/>
          <w:kern w:val="0"/>
          <w:szCs w:val="21"/>
        </w:rPr>
        <w:t>5、拟派项目经理须具有建筑工程二级及以上注册建造师注册证书，并具有安全生产考核合格证书（</w:t>
      </w:r>
      <w:r>
        <w:rPr>
          <w:rFonts w:ascii="宋体" w:hAnsi="宋体" w:eastAsia="宋体" w:cs="宋体"/>
          <w:kern w:val="0"/>
          <w:szCs w:val="21"/>
        </w:rPr>
        <w:t>B类）</w:t>
      </w:r>
      <w:r>
        <w:rPr>
          <w:rFonts w:hint="eastAsia" w:ascii="宋体" w:hAnsi="宋体" w:eastAsia="宋体" w:cs="宋体"/>
          <w:kern w:val="0"/>
          <w:szCs w:val="21"/>
        </w:rPr>
        <w:t>；</w:t>
      </w:r>
    </w:p>
    <w:p w14:paraId="7B74B2CB">
      <w:pPr>
        <w:widowControl/>
        <w:ind w:right="62" w:firstLine="420"/>
        <w:rPr>
          <w:rFonts w:hint="eastAsia" w:ascii="宋体" w:hAnsi="宋体" w:eastAsia="宋体" w:cs="宋体"/>
          <w:kern w:val="0"/>
          <w:szCs w:val="21"/>
        </w:rPr>
      </w:pPr>
      <w:r>
        <w:rPr>
          <w:rFonts w:hint="eastAsia" w:ascii="宋体" w:hAnsi="宋体" w:eastAsia="宋体" w:cs="宋体"/>
          <w:kern w:val="0"/>
          <w:szCs w:val="21"/>
        </w:rPr>
        <w:t>6、本项目不接受联合体投标。</w:t>
      </w:r>
    </w:p>
    <w:p w14:paraId="6AA1DA44">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三、获取招标文件</w:t>
      </w:r>
    </w:p>
    <w:p w14:paraId="72589930">
      <w:pPr>
        <w:widowControl/>
        <w:ind w:right="62" w:firstLine="420"/>
        <w:rPr>
          <w:rFonts w:hint="eastAsia" w:ascii="宋体" w:hAnsi="宋体" w:eastAsia="宋体" w:cs="宋体"/>
          <w:kern w:val="0"/>
          <w:szCs w:val="21"/>
        </w:rPr>
      </w:pPr>
      <w:r>
        <w:rPr>
          <w:rFonts w:hint="eastAsia" w:ascii="宋体" w:hAnsi="宋体" w:eastAsia="宋体" w:cs="宋体"/>
          <w:kern w:val="0"/>
          <w:szCs w:val="21"/>
        </w:rPr>
        <w:t>时间：2025年</w:t>
      </w:r>
      <w:r>
        <w:rPr>
          <w:rFonts w:hint="eastAsia" w:ascii="宋体" w:hAnsi="宋体" w:eastAsia="宋体" w:cs="宋体"/>
          <w:kern w:val="0"/>
          <w:szCs w:val="21"/>
          <w:lang w:val="en-US" w:eastAsia="zh-CN"/>
        </w:rPr>
        <w:t>08</w:t>
      </w:r>
      <w:r>
        <w:rPr>
          <w:rFonts w:hint="eastAsia" w:ascii="宋体" w:hAnsi="宋体" w:eastAsia="宋体" w:cs="宋体"/>
          <w:kern w:val="0"/>
          <w:szCs w:val="21"/>
        </w:rPr>
        <w:t>月</w:t>
      </w:r>
      <w:r>
        <w:rPr>
          <w:rFonts w:hint="eastAsia" w:ascii="宋体" w:hAnsi="宋体" w:eastAsia="宋体" w:cs="宋体"/>
          <w:kern w:val="0"/>
          <w:szCs w:val="21"/>
          <w:lang w:val="en-US" w:eastAsia="zh-CN"/>
        </w:rPr>
        <w:t>11</w:t>
      </w:r>
      <w:r>
        <w:rPr>
          <w:rFonts w:hint="eastAsia" w:ascii="宋体" w:hAnsi="宋体" w:eastAsia="宋体" w:cs="宋体"/>
          <w:kern w:val="0"/>
          <w:szCs w:val="21"/>
        </w:rPr>
        <w:t>日至2025年</w:t>
      </w:r>
      <w:r>
        <w:rPr>
          <w:rFonts w:hint="eastAsia" w:ascii="宋体" w:hAnsi="宋体" w:eastAsia="宋体" w:cs="宋体"/>
          <w:kern w:val="0"/>
          <w:szCs w:val="21"/>
          <w:lang w:val="en-US" w:eastAsia="zh-CN"/>
        </w:rPr>
        <w:t>08</w:t>
      </w:r>
      <w:r>
        <w:rPr>
          <w:rFonts w:hint="eastAsia" w:ascii="宋体" w:hAnsi="宋体" w:eastAsia="宋体" w:cs="宋体"/>
          <w:kern w:val="0"/>
          <w:szCs w:val="21"/>
        </w:rPr>
        <w:t>月</w:t>
      </w:r>
      <w:r>
        <w:rPr>
          <w:rFonts w:hint="eastAsia" w:ascii="宋体" w:hAnsi="宋体" w:eastAsia="宋体" w:cs="宋体"/>
          <w:kern w:val="0"/>
          <w:szCs w:val="21"/>
          <w:lang w:val="en-US" w:eastAsia="zh-CN"/>
        </w:rPr>
        <w:t>18</w:t>
      </w:r>
      <w:r>
        <w:rPr>
          <w:rFonts w:hint="eastAsia" w:ascii="宋体" w:hAnsi="宋体" w:eastAsia="宋体" w:cs="宋体"/>
          <w:kern w:val="0"/>
          <w:szCs w:val="21"/>
        </w:rPr>
        <w:t>日，每天上午9:00至11:30，下午13:30至17:00。（北京时间，法定节假日除外）。</w:t>
      </w:r>
    </w:p>
    <w:p w14:paraId="3376F765">
      <w:pPr>
        <w:widowControl/>
        <w:ind w:right="62" w:firstLine="420"/>
        <w:rPr>
          <w:rFonts w:hint="eastAsia" w:ascii="宋体" w:hAnsi="宋体" w:eastAsia="宋体" w:cs="宋体"/>
          <w:kern w:val="0"/>
          <w:szCs w:val="21"/>
        </w:rPr>
      </w:pPr>
      <w:r>
        <w:rPr>
          <w:rFonts w:hint="eastAsia" w:ascii="宋体" w:hAnsi="宋体" w:eastAsia="宋体" w:cs="宋体"/>
          <w:kern w:val="0"/>
          <w:szCs w:val="21"/>
        </w:rPr>
        <w:t>地点：浙江豪圣建设项目管理有限公司（杭州市拱墅区大关路 179 号远洋国际 A 座 17 楼 1706 室）。</w:t>
      </w:r>
    </w:p>
    <w:p w14:paraId="78D286BE">
      <w:pPr>
        <w:widowControl/>
        <w:ind w:right="62" w:firstLine="420"/>
        <w:rPr>
          <w:rFonts w:hint="eastAsia" w:ascii="宋体" w:hAnsi="宋体" w:eastAsia="宋体" w:cs="宋体"/>
          <w:kern w:val="0"/>
          <w:szCs w:val="21"/>
        </w:rPr>
      </w:pPr>
      <w:r>
        <w:rPr>
          <w:rFonts w:hint="eastAsia" w:ascii="宋体" w:hAnsi="宋体" w:eastAsia="宋体" w:cs="宋体"/>
          <w:kern w:val="0"/>
          <w:szCs w:val="21"/>
        </w:rPr>
        <w:t>方式：微信获取（关注“浙江豪圣投标报名管理系统”微信服务号）或现场获取。投标人获取标书时应提交的资料：1）介绍信或法人授权书（原件）；2）被授权人身份证（复印件加盖单位公章）；3）营业执照副本（复印件加盖单位公章）；4）项目报名表。（或将上述资料扫描件及招标文件工本费汇款凭证作为附件上传至“浙江豪圣投标报名管理系统”，审核通过后招标文件及相关资料（若有）自动发送至报名邮箱。）</w:t>
      </w:r>
    </w:p>
    <w:p w14:paraId="75D6FDC1">
      <w:pPr>
        <w:widowControl/>
        <w:ind w:right="62" w:firstLine="420"/>
        <w:rPr>
          <w:rFonts w:hint="eastAsia" w:ascii="宋体" w:hAnsi="宋体" w:eastAsia="宋体" w:cs="宋体"/>
          <w:kern w:val="0"/>
          <w:szCs w:val="21"/>
        </w:rPr>
      </w:pPr>
      <w:r>
        <w:rPr>
          <w:rFonts w:hint="eastAsia" w:ascii="宋体" w:hAnsi="宋体" w:eastAsia="宋体" w:cs="宋体"/>
          <w:kern w:val="0"/>
          <w:szCs w:val="21"/>
        </w:rPr>
        <w:t>获取文件联系人：</w:t>
      </w:r>
      <w:r>
        <w:rPr>
          <w:rFonts w:hint="eastAsia" w:ascii="宋体" w:hAnsi="宋体" w:eastAsia="宋体" w:cs="宋体"/>
          <w:kern w:val="0"/>
          <w:szCs w:val="21"/>
          <w:lang w:val="en-US" w:eastAsia="zh-CN"/>
        </w:rPr>
        <w:t>刘丽丽</w:t>
      </w:r>
      <w:r>
        <w:rPr>
          <w:rFonts w:hint="eastAsia" w:ascii="宋体" w:hAnsi="宋体" w:eastAsia="宋体" w:cs="宋体"/>
          <w:kern w:val="0"/>
          <w:szCs w:val="21"/>
        </w:rPr>
        <w:t>；联系方式：0571-56578213。</w:t>
      </w:r>
    </w:p>
    <w:p w14:paraId="31DADDCF">
      <w:pPr>
        <w:widowControl/>
        <w:ind w:right="62" w:firstLine="420"/>
        <w:rPr>
          <w:rFonts w:hint="eastAsia" w:ascii="宋体" w:hAnsi="宋体" w:eastAsia="宋体" w:cs="宋体"/>
          <w:kern w:val="0"/>
          <w:szCs w:val="21"/>
        </w:rPr>
      </w:pPr>
      <w:r>
        <w:rPr>
          <w:rFonts w:hint="eastAsia" w:ascii="宋体" w:hAnsi="宋体" w:eastAsia="宋体" w:cs="宋体"/>
          <w:kern w:val="0"/>
          <w:szCs w:val="21"/>
        </w:rPr>
        <w:t>售价：人民币500元，本公告包含的招标文件售价总和。</w:t>
      </w:r>
    </w:p>
    <w:p w14:paraId="334B25D2">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四、提交投标文件截止时间、开标时间和地点</w:t>
      </w:r>
    </w:p>
    <w:p w14:paraId="708578AF">
      <w:pPr>
        <w:widowControl/>
        <w:ind w:right="62" w:firstLine="420"/>
        <w:rPr>
          <w:rFonts w:hint="eastAsia" w:ascii="宋体" w:hAnsi="宋体" w:eastAsia="宋体" w:cs="宋体"/>
          <w:kern w:val="0"/>
          <w:szCs w:val="21"/>
        </w:rPr>
      </w:pPr>
      <w:r>
        <w:rPr>
          <w:rFonts w:hint="eastAsia" w:ascii="宋体" w:hAnsi="宋体" w:eastAsia="宋体" w:cs="宋体"/>
          <w:kern w:val="0"/>
          <w:szCs w:val="21"/>
        </w:rPr>
        <w:t>提交投标文件截止时间：2025年</w:t>
      </w:r>
      <w:r>
        <w:rPr>
          <w:rFonts w:hint="eastAsia" w:ascii="宋体" w:hAnsi="宋体" w:eastAsia="宋体" w:cs="宋体"/>
          <w:kern w:val="0"/>
          <w:szCs w:val="21"/>
          <w:lang w:val="en-US" w:eastAsia="zh-CN"/>
        </w:rPr>
        <w:t>09</w:t>
      </w:r>
      <w:r>
        <w:rPr>
          <w:rFonts w:hint="eastAsia" w:ascii="宋体" w:hAnsi="宋体" w:eastAsia="宋体" w:cs="宋体"/>
          <w:kern w:val="0"/>
          <w:szCs w:val="21"/>
        </w:rPr>
        <w:t>月</w:t>
      </w:r>
      <w:r>
        <w:rPr>
          <w:rFonts w:hint="eastAsia" w:ascii="宋体" w:hAnsi="宋体" w:eastAsia="宋体" w:cs="宋体"/>
          <w:kern w:val="0"/>
          <w:szCs w:val="21"/>
          <w:lang w:val="en-US" w:eastAsia="zh-CN"/>
        </w:rPr>
        <w:t>02</w:t>
      </w:r>
      <w:r>
        <w:rPr>
          <w:rFonts w:hint="eastAsia" w:ascii="宋体" w:hAnsi="宋体" w:eastAsia="宋体" w:cs="宋体"/>
          <w:kern w:val="0"/>
          <w:szCs w:val="21"/>
        </w:rPr>
        <w:t>日</w:t>
      </w:r>
      <w:r>
        <w:rPr>
          <w:rFonts w:hint="eastAsia" w:ascii="宋体" w:hAnsi="宋体" w:eastAsia="宋体" w:cs="宋体"/>
          <w:kern w:val="0"/>
          <w:szCs w:val="21"/>
          <w:lang w:val="en-US" w:eastAsia="zh-CN"/>
        </w:rPr>
        <w:t>09</w:t>
      </w:r>
      <w:r>
        <w:rPr>
          <w:rFonts w:hint="eastAsia" w:ascii="宋体" w:hAnsi="宋体" w:eastAsia="宋体" w:cs="宋体"/>
          <w:kern w:val="0"/>
          <w:szCs w:val="21"/>
        </w:rPr>
        <w:t>点00分（北京时间）</w:t>
      </w:r>
    </w:p>
    <w:p w14:paraId="295E1AB4">
      <w:pPr>
        <w:widowControl/>
        <w:ind w:right="62" w:firstLine="420"/>
        <w:rPr>
          <w:rFonts w:hint="eastAsia" w:ascii="宋体" w:hAnsi="宋体" w:eastAsia="宋体" w:cs="宋体"/>
          <w:kern w:val="0"/>
          <w:szCs w:val="21"/>
        </w:rPr>
      </w:pPr>
      <w:r>
        <w:rPr>
          <w:rFonts w:hint="eastAsia" w:ascii="宋体" w:hAnsi="宋体" w:eastAsia="宋体" w:cs="宋体"/>
          <w:kern w:val="0"/>
          <w:szCs w:val="21"/>
        </w:rPr>
        <w:t>开标时间：2025年</w:t>
      </w:r>
      <w:r>
        <w:rPr>
          <w:rFonts w:hint="eastAsia" w:ascii="宋体" w:hAnsi="宋体" w:eastAsia="宋体" w:cs="宋体"/>
          <w:kern w:val="0"/>
          <w:szCs w:val="21"/>
          <w:lang w:val="en-US" w:eastAsia="zh-CN"/>
        </w:rPr>
        <w:t>09</w:t>
      </w:r>
      <w:r>
        <w:rPr>
          <w:rFonts w:hint="eastAsia" w:ascii="宋体" w:hAnsi="宋体" w:eastAsia="宋体" w:cs="宋体"/>
          <w:kern w:val="0"/>
          <w:szCs w:val="21"/>
        </w:rPr>
        <w:t>月</w:t>
      </w:r>
      <w:r>
        <w:rPr>
          <w:rFonts w:hint="eastAsia" w:ascii="宋体" w:hAnsi="宋体" w:eastAsia="宋体" w:cs="宋体"/>
          <w:kern w:val="0"/>
          <w:szCs w:val="21"/>
          <w:lang w:val="en-US" w:eastAsia="zh-CN"/>
        </w:rPr>
        <w:t>02</w:t>
      </w:r>
      <w:r>
        <w:rPr>
          <w:rFonts w:hint="eastAsia" w:ascii="宋体" w:hAnsi="宋体" w:eastAsia="宋体" w:cs="宋体"/>
          <w:kern w:val="0"/>
          <w:szCs w:val="21"/>
        </w:rPr>
        <w:t>日 09点00分（北京时间）</w:t>
      </w:r>
    </w:p>
    <w:p w14:paraId="269E4AFC">
      <w:pPr>
        <w:widowControl/>
        <w:ind w:right="62" w:firstLine="420"/>
        <w:rPr>
          <w:rFonts w:hint="eastAsia" w:ascii="宋体" w:hAnsi="宋体" w:eastAsia="宋体" w:cs="宋体"/>
          <w:kern w:val="0"/>
          <w:szCs w:val="21"/>
        </w:rPr>
      </w:pPr>
      <w:r>
        <w:rPr>
          <w:rFonts w:hint="eastAsia" w:ascii="宋体" w:hAnsi="宋体" w:eastAsia="宋体" w:cs="宋体"/>
          <w:kern w:val="0"/>
          <w:szCs w:val="21"/>
        </w:rPr>
        <w:t>地点：杭州市拱墅区大关路179号远洋国际A座17楼开标室</w:t>
      </w:r>
      <w:r>
        <w:rPr>
          <w:rFonts w:hint="eastAsia" w:ascii="宋体" w:hAnsi="宋体" w:eastAsia="宋体" w:cs="宋体"/>
          <w:kern w:val="0"/>
          <w:szCs w:val="21"/>
          <w:lang w:val="en-US" w:eastAsia="zh-CN"/>
        </w:rPr>
        <w:t>二</w:t>
      </w:r>
      <w:r>
        <w:rPr>
          <w:rFonts w:hint="eastAsia" w:ascii="宋体" w:hAnsi="宋体" w:eastAsia="宋体" w:cs="宋体"/>
          <w:kern w:val="0"/>
          <w:szCs w:val="21"/>
        </w:rPr>
        <w:t>。</w:t>
      </w:r>
    </w:p>
    <w:p w14:paraId="4D72B57A">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五、公告期限</w:t>
      </w:r>
    </w:p>
    <w:p w14:paraId="6E29504E">
      <w:pPr>
        <w:widowControl/>
        <w:ind w:right="62" w:firstLine="420"/>
        <w:rPr>
          <w:rFonts w:hint="eastAsia" w:ascii="宋体" w:hAnsi="宋体" w:eastAsia="宋体" w:cs="宋体"/>
          <w:kern w:val="0"/>
          <w:szCs w:val="21"/>
        </w:rPr>
      </w:pPr>
      <w:r>
        <w:rPr>
          <w:rFonts w:hint="eastAsia" w:ascii="宋体" w:hAnsi="宋体" w:eastAsia="宋体" w:cs="宋体"/>
          <w:kern w:val="0"/>
          <w:szCs w:val="21"/>
        </w:rPr>
        <w:t>自本公告发布之日起5个工作日</w:t>
      </w:r>
    </w:p>
    <w:p w14:paraId="195D05D5">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六、其他补充事宜</w:t>
      </w:r>
    </w:p>
    <w:p w14:paraId="136D5A55">
      <w:pPr>
        <w:widowControl/>
        <w:ind w:right="62" w:firstLine="420"/>
        <w:rPr>
          <w:rFonts w:hint="eastAsia" w:ascii="宋体" w:hAnsi="宋体" w:eastAsia="宋体" w:cs="宋体"/>
          <w:kern w:val="0"/>
          <w:szCs w:val="21"/>
        </w:rPr>
      </w:pPr>
      <w:r>
        <w:rPr>
          <w:rFonts w:hint="eastAsia" w:ascii="宋体" w:hAnsi="宋体" w:eastAsia="宋体" w:cs="宋体"/>
          <w:kern w:val="0"/>
          <w:szCs w:val="21"/>
        </w:rPr>
        <w:t>质疑和投诉：</w:t>
      </w:r>
    </w:p>
    <w:p w14:paraId="305FC21D">
      <w:pPr>
        <w:widowControl/>
        <w:ind w:right="62" w:firstLine="420"/>
        <w:rPr>
          <w:rFonts w:hint="eastAsia" w:ascii="宋体" w:hAnsi="宋体" w:eastAsia="宋体" w:cs="宋体"/>
          <w:kern w:val="0"/>
          <w:szCs w:val="21"/>
        </w:rPr>
      </w:pPr>
      <w:r>
        <w:rPr>
          <w:rFonts w:hint="eastAsia" w:ascii="宋体" w:hAnsi="宋体" w:eastAsia="宋体" w:cs="宋体"/>
          <w:kern w:val="0"/>
          <w:szCs w:val="21"/>
        </w:rPr>
        <w:t>投标人认为招标文件、招标过程和招标结果使自己的权益受到损的，可以在知道或者应知其权益受到损害之日起七个工作日内，以书面形式一次性向招标代理单位组织机构或招标人提出质疑。</w:t>
      </w:r>
    </w:p>
    <w:p w14:paraId="03D618E7">
      <w:pPr>
        <w:widowControl/>
        <w:ind w:right="62" w:firstLine="420"/>
        <w:rPr>
          <w:rFonts w:hint="eastAsia" w:ascii="宋体" w:hAnsi="宋体" w:eastAsia="宋体" w:cs="宋体"/>
          <w:kern w:val="0"/>
          <w:szCs w:val="21"/>
        </w:rPr>
      </w:pPr>
      <w:r>
        <w:rPr>
          <w:rFonts w:hint="eastAsia" w:ascii="宋体" w:hAnsi="宋体" w:eastAsia="宋体" w:cs="宋体"/>
          <w:kern w:val="0"/>
          <w:szCs w:val="21"/>
        </w:rPr>
        <w:t>投标人应知其权益受到损害之日，是指：</w:t>
      </w:r>
    </w:p>
    <w:p w14:paraId="1DC51A59">
      <w:pPr>
        <w:widowControl/>
        <w:ind w:right="62" w:firstLine="420"/>
        <w:rPr>
          <w:rFonts w:hint="eastAsia" w:ascii="宋体" w:hAnsi="宋体" w:eastAsia="宋体" w:cs="宋体"/>
          <w:kern w:val="0"/>
          <w:szCs w:val="21"/>
        </w:rPr>
      </w:pPr>
      <w:r>
        <w:rPr>
          <w:rFonts w:hint="eastAsia" w:ascii="宋体" w:hAnsi="宋体" w:eastAsia="宋体" w:cs="宋体"/>
          <w:kern w:val="0"/>
          <w:szCs w:val="21"/>
        </w:rPr>
        <w:t>（1）对招标文件提出质疑的，为收到招标文件之日或者招标公告期限届满之日。</w:t>
      </w:r>
    </w:p>
    <w:p w14:paraId="4C9AE432">
      <w:pPr>
        <w:widowControl/>
        <w:ind w:left="420" w:leftChars="200" w:right="62" w:firstLine="0" w:firstLineChars="0"/>
        <w:rPr>
          <w:rFonts w:hint="eastAsia" w:ascii="宋体" w:hAnsi="宋体" w:eastAsia="宋体" w:cs="宋体"/>
          <w:kern w:val="0"/>
          <w:szCs w:val="21"/>
        </w:rPr>
      </w:pPr>
      <w:r>
        <w:rPr>
          <w:rFonts w:hint="eastAsia" w:ascii="宋体" w:hAnsi="宋体" w:eastAsia="宋体" w:cs="宋体"/>
          <w:kern w:val="0"/>
          <w:szCs w:val="21"/>
        </w:rPr>
        <w:t>（2）对招标过程提出质疑的，为各招标程序环节结束之日。</w:t>
      </w:r>
      <w:r>
        <w:rPr>
          <w:rFonts w:hint="eastAsia" w:ascii="宋体" w:hAnsi="宋体" w:eastAsia="宋体" w:cs="宋体"/>
          <w:kern w:val="0"/>
          <w:szCs w:val="21"/>
        </w:rPr>
        <w:br w:type="textWrapping"/>
      </w:r>
      <w:r>
        <w:rPr>
          <w:rFonts w:hint="eastAsia" w:ascii="宋体" w:hAnsi="宋体" w:eastAsia="宋体" w:cs="宋体"/>
          <w:kern w:val="0"/>
          <w:szCs w:val="21"/>
        </w:rPr>
        <w:t>（3）对中标结果提出质疑的，为中标结果公告期限届满之日。</w:t>
      </w:r>
    </w:p>
    <w:p w14:paraId="61E8C709">
      <w:pPr>
        <w:widowControl/>
        <w:ind w:right="62" w:firstLine="420"/>
        <w:rPr>
          <w:rFonts w:hint="eastAsia" w:ascii="宋体" w:hAnsi="宋体" w:eastAsia="宋体" w:cs="宋体"/>
          <w:kern w:val="0"/>
          <w:szCs w:val="21"/>
        </w:rPr>
      </w:pPr>
      <w:r>
        <w:rPr>
          <w:rFonts w:hint="eastAsia" w:ascii="宋体" w:hAnsi="宋体" w:eastAsia="宋体" w:cs="宋体"/>
          <w:kern w:val="0"/>
          <w:szCs w:val="21"/>
        </w:rPr>
        <w:t>（4）书面质疑受理地点：杭州市拱墅区大关路179号远洋国际A座17楼1706室</w:t>
      </w:r>
    </w:p>
    <w:p w14:paraId="408BB77A">
      <w:pPr>
        <w:widowControl/>
        <w:ind w:right="62" w:firstLine="420"/>
        <w:rPr>
          <w:rFonts w:hint="eastAsia" w:ascii="宋体" w:hAnsi="宋体" w:eastAsia="宋体" w:cs="宋体"/>
          <w:kern w:val="0"/>
          <w:szCs w:val="21"/>
        </w:rPr>
      </w:pPr>
      <w:r>
        <w:rPr>
          <w:rFonts w:hint="eastAsia" w:ascii="宋体" w:hAnsi="宋体" w:eastAsia="宋体" w:cs="宋体"/>
          <w:kern w:val="0"/>
          <w:szCs w:val="21"/>
        </w:rPr>
        <w:t>采购代理机构名称：浙江豪圣建设项目管理有限公司</w:t>
      </w:r>
    </w:p>
    <w:p w14:paraId="1BEF272F">
      <w:pPr>
        <w:widowControl/>
        <w:ind w:right="62" w:firstLine="420"/>
        <w:rPr>
          <w:rFonts w:hint="eastAsia" w:ascii="宋体" w:hAnsi="宋体" w:eastAsia="宋体" w:cs="宋体"/>
          <w:kern w:val="0"/>
          <w:szCs w:val="21"/>
        </w:rPr>
      </w:pPr>
      <w:r>
        <w:rPr>
          <w:rFonts w:hint="eastAsia" w:ascii="宋体" w:hAnsi="宋体" w:eastAsia="宋体" w:cs="宋体"/>
          <w:kern w:val="0"/>
          <w:szCs w:val="21"/>
        </w:rPr>
        <w:t xml:space="preserve">联系人：桑国坚   联系电话：0571-56386096   </w:t>
      </w:r>
    </w:p>
    <w:p w14:paraId="372E6B17">
      <w:pPr>
        <w:widowControl/>
        <w:ind w:right="62" w:firstLine="0" w:firstLineChars="0"/>
        <w:rPr>
          <w:rFonts w:hint="eastAsia" w:ascii="宋体" w:hAnsi="宋体" w:eastAsia="宋体" w:cs="宋体"/>
          <w:b/>
          <w:bCs/>
          <w:kern w:val="0"/>
          <w:sz w:val="24"/>
          <w:szCs w:val="24"/>
        </w:rPr>
      </w:pPr>
      <w:r>
        <w:rPr>
          <w:rFonts w:hint="eastAsia" w:ascii="宋体" w:hAnsi="宋体" w:eastAsia="宋体" w:cs="宋体"/>
          <w:b/>
          <w:bCs/>
          <w:kern w:val="0"/>
          <w:sz w:val="24"/>
          <w:szCs w:val="24"/>
        </w:rPr>
        <w:t>七、对本次招标提出询问，请按以下方式联系。</w:t>
      </w:r>
    </w:p>
    <w:p w14:paraId="1B3159AB">
      <w:pPr>
        <w:widowControl/>
        <w:adjustRightInd w:val="0"/>
        <w:snapToGrid w:val="0"/>
        <w:ind w:firstLine="382" w:firstLineChars="181"/>
        <w:rPr>
          <w:rStyle w:val="9"/>
          <w:rFonts w:ascii="宋体" w:hAnsi="宋体" w:eastAsia="宋体" w:cs="宋体"/>
          <w:b/>
          <w:bCs/>
        </w:rPr>
      </w:pPr>
      <w:r>
        <w:rPr>
          <w:rStyle w:val="9"/>
          <w:rFonts w:hint="eastAsia" w:ascii="宋体" w:hAnsi="宋体" w:eastAsia="宋体" w:cs="宋体"/>
          <w:b/>
          <w:bCs/>
        </w:rPr>
        <w:t>1.采购人信息</w:t>
      </w:r>
    </w:p>
    <w:p w14:paraId="458D2396">
      <w:pPr>
        <w:widowControl/>
        <w:adjustRightInd w:val="0"/>
        <w:snapToGrid w:val="0"/>
        <w:ind w:firstLine="420"/>
        <w:rPr>
          <w:rStyle w:val="9"/>
          <w:rFonts w:hint="eastAsia" w:ascii="宋体" w:hAnsi="宋体" w:eastAsia="宋体" w:cs="宋体"/>
        </w:rPr>
      </w:pPr>
      <w:r>
        <w:rPr>
          <w:rStyle w:val="9"/>
          <w:rFonts w:hint="eastAsia" w:ascii="宋体" w:hAnsi="宋体" w:eastAsia="宋体" w:cs="宋体"/>
        </w:rPr>
        <w:t>名  称：嵊泗海关综合技术服务中心</w:t>
      </w:r>
    </w:p>
    <w:p w14:paraId="19C786D8">
      <w:pPr>
        <w:widowControl/>
        <w:adjustRightInd w:val="0"/>
        <w:snapToGrid w:val="0"/>
        <w:ind w:firstLine="420"/>
        <w:rPr>
          <w:rStyle w:val="9"/>
          <w:rFonts w:hint="eastAsia" w:ascii="宋体" w:hAnsi="宋体" w:eastAsia="宋体" w:cs="宋体"/>
        </w:rPr>
      </w:pPr>
      <w:r>
        <w:rPr>
          <w:rStyle w:val="9"/>
          <w:rFonts w:hint="eastAsia" w:ascii="宋体" w:hAnsi="宋体" w:eastAsia="宋体" w:cs="宋体"/>
        </w:rPr>
        <w:t>地址：浙江省舟山市嵊泗县菜园镇东海路 51 号</w:t>
      </w:r>
    </w:p>
    <w:p w14:paraId="5DBC2463">
      <w:pPr>
        <w:autoSpaceDE w:val="0"/>
        <w:autoSpaceDN w:val="0"/>
        <w:snapToGrid w:val="0"/>
        <w:ind w:firstLine="420"/>
        <w:textAlignment w:val="bottom"/>
        <w:rPr>
          <w:rFonts w:hint="eastAsia" w:ascii="宋体" w:hAnsi="宋体"/>
          <w:bCs/>
          <w:snapToGrid w:val="0"/>
          <w:kern w:val="0"/>
        </w:rPr>
      </w:pPr>
      <w:r>
        <w:rPr>
          <w:rFonts w:hint="eastAsia" w:ascii="宋体" w:hAnsi="宋体" w:eastAsia="宋体" w:cs="宋体"/>
          <w:bCs/>
          <w:snapToGrid w:val="0"/>
          <w:kern w:val="0"/>
        </w:rPr>
        <w:t>联系方式：许先生</w:t>
      </w:r>
      <w:r>
        <w:rPr>
          <w:rFonts w:ascii="Calibri" w:hAnsi="Calibri"/>
          <w:bCs/>
          <w:snapToGrid w:val="0"/>
          <w:kern w:val="0"/>
        </w:rPr>
        <w:t>、</w:t>
      </w:r>
      <w:r>
        <w:rPr>
          <w:rFonts w:hint="eastAsia" w:ascii="宋体" w:hAnsi="宋体"/>
          <w:bCs/>
          <w:snapToGrid w:val="0"/>
          <w:kern w:val="0"/>
        </w:rPr>
        <w:t xml:space="preserve">0580-5592357 </w:t>
      </w:r>
    </w:p>
    <w:p w14:paraId="5723C411">
      <w:pPr>
        <w:widowControl/>
        <w:adjustRightInd w:val="0"/>
        <w:snapToGrid w:val="0"/>
        <w:ind w:firstLine="382" w:firstLineChars="181"/>
        <w:rPr>
          <w:rStyle w:val="9"/>
          <w:rFonts w:ascii="宋体" w:hAnsi="宋体" w:eastAsia="宋体" w:cs="宋体"/>
          <w:b/>
          <w:bCs/>
        </w:rPr>
      </w:pPr>
      <w:r>
        <w:rPr>
          <w:rStyle w:val="9"/>
          <w:rFonts w:hint="eastAsia" w:ascii="宋体" w:hAnsi="宋体" w:eastAsia="宋体" w:cs="宋体"/>
          <w:b/>
          <w:bCs/>
        </w:rPr>
        <w:t>2、采购代理机构信息</w:t>
      </w:r>
    </w:p>
    <w:p w14:paraId="05878BB4">
      <w:pPr>
        <w:widowControl/>
        <w:adjustRightInd w:val="0"/>
        <w:snapToGrid w:val="0"/>
        <w:ind w:firstLine="420"/>
        <w:rPr>
          <w:rStyle w:val="9"/>
          <w:rFonts w:ascii="宋体" w:hAnsi="宋体" w:eastAsia="宋体" w:cs="宋体"/>
        </w:rPr>
      </w:pPr>
      <w:r>
        <w:rPr>
          <w:rStyle w:val="9"/>
          <w:rFonts w:hint="eastAsia" w:ascii="宋体" w:hAnsi="宋体" w:eastAsia="宋体" w:cs="宋体"/>
        </w:rPr>
        <w:t>名称：浙江豪圣建设项目管理有限公司</w:t>
      </w:r>
    </w:p>
    <w:p w14:paraId="24C4F4BD">
      <w:pPr>
        <w:widowControl/>
        <w:adjustRightInd w:val="0"/>
        <w:snapToGrid w:val="0"/>
        <w:ind w:firstLine="420"/>
        <w:rPr>
          <w:rStyle w:val="9"/>
          <w:rFonts w:ascii="宋体" w:hAnsi="宋体" w:eastAsia="宋体" w:cs="宋体"/>
        </w:rPr>
      </w:pPr>
      <w:r>
        <w:rPr>
          <w:rStyle w:val="9"/>
          <w:rFonts w:hint="eastAsia" w:ascii="宋体" w:hAnsi="宋体" w:eastAsia="宋体" w:cs="宋体"/>
        </w:rPr>
        <w:t>地址：杭州市拱墅区大关路179号远洋国际A座17楼1706室</w:t>
      </w:r>
    </w:p>
    <w:p w14:paraId="22D47D76">
      <w:pPr>
        <w:widowControl/>
        <w:adjustRightInd w:val="0"/>
        <w:snapToGrid w:val="0"/>
        <w:ind w:firstLine="420"/>
        <w:rPr>
          <w:rStyle w:val="9"/>
          <w:rFonts w:ascii="宋体" w:hAnsi="宋体" w:eastAsia="宋体" w:cs="宋体"/>
        </w:rPr>
      </w:pPr>
      <w:r>
        <w:rPr>
          <w:rStyle w:val="9"/>
          <w:rFonts w:hint="eastAsia" w:ascii="宋体" w:hAnsi="宋体" w:eastAsia="宋体" w:cs="宋体"/>
        </w:rPr>
        <w:t>联系方式：陶传林、赵浩东、曹剑斌、陈敏娇；0571-87981527</w:t>
      </w:r>
    </w:p>
    <w:p w14:paraId="35F33799">
      <w:pPr>
        <w:widowControl/>
        <w:adjustRightInd w:val="0"/>
        <w:snapToGrid w:val="0"/>
        <w:ind w:firstLine="422"/>
        <w:rPr>
          <w:rStyle w:val="9"/>
          <w:rFonts w:ascii="宋体" w:hAnsi="宋体" w:eastAsia="宋体" w:cs="宋体"/>
          <w:b/>
          <w:bCs/>
        </w:rPr>
      </w:pPr>
      <w:r>
        <w:rPr>
          <w:rStyle w:val="9"/>
          <w:rFonts w:hint="eastAsia" w:ascii="宋体" w:hAnsi="宋体" w:eastAsia="宋体" w:cs="宋体"/>
          <w:b/>
          <w:bCs/>
        </w:rPr>
        <w:t>3.项目联系方式</w:t>
      </w:r>
    </w:p>
    <w:p w14:paraId="4EFC32CF">
      <w:pPr>
        <w:widowControl/>
        <w:adjustRightInd w:val="0"/>
        <w:snapToGrid w:val="0"/>
        <w:ind w:firstLine="420"/>
        <w:rPr>
          <w:rStyle w:val="9"/>
          <w:rFonts w:ascii="宋体" w:hAnsi="宋体" w:eastAsia="宋体" w:cs="宋体"/>
        </w:rPr>
      </w:pPr>
      <w:r>
        <w:rPr>
          <w:rStyle w:val="9"/>
          <w:rFonts w:hint="eastAsia" w:ascii="宋体" w:hAnsi="宋体" w:eastAsia="宋体" w:cs="宋体"/>
        </w:rPr>
        <w:t>项目联系人：陶传林、赵浩东、曹剑斌、陈敏娇</w:t>
      </w:r>
    </w:p>
    <w:p w14:paraId="3B33A071">
      <w:pPr>
        <w:widowControl/>
        <w:adjustRightInd w:val="0"/>
        <w:snapToGrid w:val="0"/>
        <w:ind w:firstLine="420"/>
        <w:rPr>
          <w:rStyle w:val="9"/>
          <w:rFonts w:ascii="宋体" w:hAnsi="宋体" w:eastAsia="宋体" w:cs="宋体"/>
        </w:rPr>
      </w:pPr>
      <w:r>
        <w:rPr>
          <w:rStyle w:val="9"/>
          <w:rFonts w:hint="eastAsia" w:ascii="宋体" w:hAnsi="宋体" w:eastAsia="宋体" w:cs="宋体"/>
        </w:rPr>
        <w:t>电　话：0571-87981527</w:t>
      </w:r>
    </w:p>
    <w:p w14:paraId="3E7DBEC2"/>
    <w:sectPr>
      <w:footerReference r:id="rId5" w:type="default"/>
      <w:pgSz w:w="11906" w:h="16838"/>
      <w:pgMar w:top="1440" w:right="1236" w:bottom="1440" w:left="1236"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2B9C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655877">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655877">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72016"/>
    <w:rsid w:val="05872016"/>
    <w:rsid w:val="78774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wordWrap w:val="0"/>
      <w:spacing w:line="360" w:lineRule="auto"/>
      <w:ind w:firstLine="200" w:firstLineChars="200"/>
      <w:contextualSpacing/>
    </w:pPr>
    <w:rPr>
      <w:rFonts w:ascii="华文中宋" w:hAnsi="华文中宋" w:eastAsia="华文中宋" w:cs="Times New Roman"/>
      <w:kern w:val="2"/>
      <w:sz w:val="21"/>
      <w:szCs w:val="22"/>
      <w:lang w:val="en-US" w:eastAsia="zh-CN" w:bidi="ar-SA"/>
    </w:rPr>
  </w:style>
  <w:style w:type="paragraph" w:styleId="3">
    <w:name w:val="heading 1"/>
    <w:basedOn w:val="1"/>
    <w:next w:val="1"/>
    <w:qFormat/>
    <w:uiPriority w:val="9"/>
    <w:pPr>
      <w:ind w:firstLine="0" w:firstLineChars="0"/>
      <w:jc w:val="center"/>
      <w:outlineLvl w:val="0"/>
    </w:pPr>
    <w:rPr>
      <w:b/>
      <w:bCs/>
      <w:kern w:val="44"/>
      <w:sz w:val="44"/>
      <w:szCs w:val="44"/>
    </w:rPr>
  </w:style>
  <w:style w:type="paragraph" w:styleId="4">
    <w:name w:val="heading 3"/>
    <w:basedOn w:val="1"/>
    <w:next w:val="1"/>
    <w:qFormat/>
    <w:uiPriority w:val="9"/>
    <w:pPr>
      <w:ind w:firstLine="0" w:firstLineChars="0"/>
      <w:outlineLvl w:val="2"/>
    </w:pPr>
    <w:rPr>
      <w:b/>
      <w:bCs/>
      <w:kern w:val="0"/>
      <w:sz w:val="24"/>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eastAsia="宋体"/>
      <w:b/>
      <w:bCs/>
      <w:kern w:val="0"/>
      <w:sz w:val="32"/>
      <w:szCs w:val="32"/>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bookmark-item"/>
    <w:qFormat/>
    <w:uiPriority w:val="0"/>
    <w:rPr>
      <w:rFonts w:ascii="Arial" w:hAnsi="Arial" w:eastAsia="黑体" w:cs="Arial"/>
      <w:snapToGrid w:val="0"/>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1368</Words>
  <Characters>1536</Characters>
  <Lines>0</Lines>
  <Paragraphs>0</Paragraphs>
  <TotalTime>0</TotalTime>
  <ScaleCrop>false</ScaleCrop>
  <LinksUpToDate>false</LinksUpToDate>
  <CharactersWithSpaces>1566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2025-08-10T09:03:00Z</dcterms:created>
  <dc:creator>Aa</dc:creator>
  <cp:lastModifiedBy>Aa</cp:lastModifiedBy>
  <dcterms:modified xsi:type="dcterms:W3CDTF">2025-08-11T01:35:22Z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590A6C5C00CF44A0AADB714E084DD483_11</vt:lpwstr>
  </property>
  <property fmtid="{D5CDD505-2E9C-101B-9397-08002B2CF9AE}" pid="4" name="KSOTemplateDocerSaveRecord">
    <vt:lpwstr>eyJoZGlkIjoiZWRjYzc0ZjA0ODVkMWVkMTFjNDI4YTQwYWE0NWQzY2UiLCJ1c2VySWQiOiI2MTI4NTM3MjAifQ==</vt:lpwstr>
  </property>
</Properties>
</file>